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F4B8" w14:textId="692B36DA" w:rsidR="00716843" w:rsidRDefault="00B41393" w:rsidP="00DE70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Volatility and unstable environment continued to affect Iceland Seafood´s results in Q2</w:t>
      </w:r>
      <w:r w:rsidR="008C57B7">
        <w:rPr>
          <w:b/>
          <w:bCs/>
          <w:sz w:val="32"/>
          <w:szCs w:val="32"/>
        </w:rPr>
        <w:t xml:space="preserve"> 2023</w:t>
      </w:r>
    </w:p>
    <w:p w14:paraId="0646D997" w14:textId="466D804F" w:rsidR="00C43547" w:rsidRDefault="00BE3E2F" w:rsidP="00DE70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Price adjustments </w:t>
      </w:r>
      <w:r w:rsidR="003B52A9">
        <w:rPr>
          <w:b/>
          <w:bCs/>
          <w:sz w:val="24"/>
          <w:szCs w:val="24"/>
        </w:rPr>
        <w:t xml:space="preserve">have </w:t>
      </w:r>
      <w:r w:rsidR="0019730F">
        <w:rPr>
          <w:b/>
          <w:bCs/>
          <w:sz w:val="24"/>
          <w:szCs w:val="24"/>
        </w:rPr>
        <w:t>a negative</w:t>
      </w:r>
      <w:r w:rsidR="003B52A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impact in the short term but will </w:t>
      </w:r>
      <w:r w:rsidR="0067519A">
        <w:rPr>
          <w:b/>
          <w:bCs/>
          <w:sz w:val="24"/>
          <w:szCs w:val="24"/>
        </w:rPr>
        <w:t>create</w:t>
      </w:r>
      <w:r w:rsidR="003B52A9">
        <w:rPr>
          <w:b/>
          <w:bCs/>
          <w:sz w:val="24"/>
          <w:szCs w:val="24"/>
        </w:rPr>
        <w:t xml:space="preserve"> a</w:t>
      </w:r>
      <w:r w:rsidR="0067519A">
        <w:rPr>
          <w:b/>
          <w:bCs/>
          <w:sz w:val="24"/>
          <w:szCs w:val="24"/>
        </w:rPr>
        <w:t xml:space="preserve"> basis for healthier demand in the long term</w:t>
      </w:r>
      <w:r w:rsidR="006D3C5F">
        <w:rPr>
          <w:b/>
          <w:bCs/>
          <w:sz w:val="24"/>
          <w:szCs w:val="24"/>
        </w:rPr>
        <w:t>.</w:t>
      </w:r>
    </w:p>
    <w:p w14:paraId="254624DC" w14:textId="5E56AC77" w:rsidR="00613727" w:rsidRPr="001F077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Sales for </w:t>
      </w:r>
      <w:r w:rsidR="003612D9">
        <w:rPr>
          <w:lang w:val="en-GB"/>
        </w:rPr>
        <w:t>1H</w:t>
      </w:r>
      <w:r>
        <w:rPr>
          <w:lang w:val="en-GB"/>
        </w:rPr>
        <w:t xml:space="preserve"> </w:t>
      </w:r>
      <w:r w:rsidRPr="001F077D">
        <w:rPr>
          <w:lang w:val="en-GB"/>
        </w:rPr>
        <w:t>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0D3ADB">
        <w:rPr>
          <w:lang w:val="en-GB"/>
        </w:rPr>
        <w:t>222</w:t>
      </w:r>
      <w:r w:rsidRPr="001F077D">
        <w:rPr>
          <w:lang w:val="en-GB"/>
        </w:rPr>
        <w:t>.</w:t>
      </w:r>
      <w:r w:rsidR="000D3ADB">
        <w:rPr>
          <w:lang w:val="en-GB"/>
        </w:rPr>
        <w:t>3</w:t>
      </w:r>
      <w:r w:rsidRPr="001F077D">
        <w:rPr>
          <w:lang w:val="en-GB"/>
        </w:rPr>
        <w:t xml:space="preserve">m, </w:t>
      </w:r>
      <w:r>
        <w:rPr>
          <w:lang w:val="en-GB"/>
        </w:rPr>
        <w:t xml:space="preserve">up </w:t>
      </w:r>
      <w:r w:rsidR="000D3ADB">
        <w:rPr>
          <w:lang w:val="en-GB"/>
        </w:rPr>
        <w:t>7</w:t>
      </w:r>
      <w:r w:rsidRPr="001F077D">
        <w:rPr>
          <w:lang w:val="en-GB"/>
        </w:rPr>
        <w:t xml:space="preserve">% from </w:t>
      </w:r>
      <w:r w:rsidR="000D3ADB">
        <w:rPr>
          <w:lang w:val="en-GB"/>
        </w:rPr>
        <w:t>1H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</w:p>
    <w:p w14:paraId="0F00E2D8" w14:textId="6D91F71F" w:rsidR="00613727" w:rsidRPr="001F077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>Net margin for</w:t>
      </w:r>
      <w:r w:rsidR="00EB123A">
        <w:rPr>
          <w:lang w:val="en-GB"/>
        </w:rPr>
        <w:t xml:space="preserve"> 1H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EB123A">
        <w:rPr>
          <w:lang w:val="en-GB"/>
        </w:rPr>
        <w:t>16</w:t>
      </w:r>
      <w:r w:rsidRPr="001F077D">
        <w:rPr>
          <w:lang w:val="en-GB"/>
        </w:rPr>
        <w:t>.</w:t>
      </w:r>
      <w:r w:rsidR="00EB123A">
        <w:rPr>
          <w:lang w:val="en-GB"/>
        </w:rPr>
        <w:t>9</w:t>
      </w:r>
      <w:r w:rsidRPr="001F077D">
        <w:rPr>
          <w:lang w:val="en-GB"/>
        </w:rPr>
        <w:t xml:space="preserve">m, </w:t>
      </w:r>
      <w:r w:rsidR="0053178D">
        <w:rPr>
          <w:lang w:val="en-GB"/>
        </w:rPr>
        <w:t>down</w:t>
      </w:r>
      <w:r>
        <w:rPr>
          <w:lang w:val="en-GB"/>
        </w:rPr>
        <w:t xml:space="preserve"> </w:t>
      </w:r>
      <w:r w:rsidRPr="001F077D">
        <w:rPr>
          <w:lang w:val="en-GB"/>
        </w:rPr>
        <w:t>€</w:t>
      </w:r>
      <w:r w:rsidR="009120DB">
        <w:rPr>
          <w:lang w:val="en-GB"/>
        </w:rPr>
        <w:t>2</w:t>
      </w:r>
      <w:r w:rsidRPr="001F077D">
        <w:rPr>
          <w:lang w:val="en-GB"/>
        </w:rPr>
        <w:t>.</w:t>
      </w:r>
      <w:r w:rsidR="004F2A47">
        <w:rPr>
          <w:lang w:val="en-GB"/>
        </w:rPr>
        <w:t>4</w:t>
      </w:r>
      <w:r w:rsidRPr="001F077D">
        <w:rPr>
          <w:lang w:val="en-GB"/>
        </w:rPr>
        <w:t xml:space="preserve">m from </w:t>
      </w:r>
      <w:r>
        <w:rPr>
          <w:lang w:val="en-GB"/>
        </w:rPr>
        <w:t>1</w:t>
      </w:r>
      <w:r w:rsidR="004F2A47">
        <w:rPr>
          <w:lang w:val="en-GB"/>
        </w:rPr>
        <w:t>H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</w:p>
    <w:p w14:paraId="300B208F" w14:textId="3C52DABA" w:rsidR="00613727" w:rsidRPr="001F077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Normalised </w:t>
      </w:r>
      <w:r>
        <w:rPr>
          <w:lang w:val="en-GB"/>
        </w:rPr>
        <w:t>profit</w:t>
      </w:r>
      <w:r w:rsidRPr="001F077D">
        <w:rPr>
          <w:lang w:val="en-GB"/>
        </w:rPr>
        <w:t xml:space="preserve"> before tax in </w:t>
      </w:r>
      <w:r>
        <w:rPr>
          <w:lang w:val="en-GB"/>
        </w:rPr>
        <w:t>1</w:t>
      </w:r>
      <w:r w:rsidR="004F2A47">
        <w:rPr>
          <w:lang w:val="en-GB"/>
        </w:rPr>
        <w:t>H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 xml:space="preserve">: </w:t>
      </w:r>
      <w:r w:rsidR="00B70433">
        <w:rPr>
          <w:lang w:val="en-GB"/>
        </w:rPr>
        <w:t>N</w:t>
      </w:r>
      <w:r w:rsidR="004F2A47">
        <w:rPr>
          <w:lang w:val="en-GB"/>
        </w:rPr>
        <w:t xml:space="preserve">egative by </w:t>
      </w:r>
      <w:r w:rsidRPr="001F077D">
        <w:rPr>
          <w:lang w:val="en-GB"/>
        </w:rPr>
        <w:t>€</w:t>
      </w:r>
      <w:r w:rsidR="005345BE">
        <w:rPr>
          <w:lang w:val="en-GB"/>
        </w:rPr>
        <w:t>0</w:t>
      </w:r>
      <w:r w:rsidRPr="001F077D">
        <w:rPr>
          <w:lang w:val="en-GB"/>
        </w:rPr>
        <w:t>.</w:t>
      </w:r>
      <w:r w:rsidR="004F2A47">
        <w:rPr>
          <w:lang w:val="en-GB"/>
        </w:rPr>
        <w:t>8</w:t>
      </w:r>
      <w:r w:rsidRPr="001F077D">
        <w:rPr>
          <w:lang w:val="en-GB"/>
        </w:rPr>
        <w:t xml:space="preserve">m, </w:t>
      </w:r>
      <w:r>
        <w:rPr>
          <w:lang w:val="en-GB"/>
        </w:rPr>
        <w:t xml:space="preserve">compared with </w:t>
      </w:r>
      <w:r w:rsidRPr="001F077D">
        <w:rPr>
          <w:lang w:val="en-GB"/>
        </w:rPr>
        <w:t>€</w:t>
      </w:r>
      <w:r w:rsidR="004F2A47">
        <w:rPr>
          <w:lang w:val="en-GB"/>
        </w:rPr>
        <w:t>3</w:t>
      </w:r>
      <w:r w:rsidRPr="001F077D">
        <w:rPr>
          <w:lang w:val="en-GB"/>
        </w:rPr>
        <w:t>.</w:t>
      </w:r>
      <w:r w:rsidR="004F2A47">
        <w:rPr>
          <w:lang w:val="en-GB"/>
        </w:rPr>
        <w:t>4</w:t>
      </w:r>
      <w:r w:rsidRPr="3818B13A">
        <w:rPr>
          <w:lang w:val="en-GB"/>
        </w:rPr>
        <w:t>m</w:t>
      </w:r>
      <w:r>
        <w:rPr>
          <w:lang w:val="en-GB"/>
        </w:rPr>
        <w:t xml:space="preserve"> </w:t>
      </w:r>
      <w:r w:rsidR="004F2A47">
        <w:rPr>
          <w:lang w:val="en-GB"/>
        </w:rPr>
        <w:t xml:space="preserve">positive in 1H </w:t>
      </w:r>
      <w:r w:rsidRPr="001F077D">
        <w:rPr>
          <w:lang w:val="en-GB"/>
        </w:rPr>
        <w:t>202</w:t>
      </w:r>
      <w:r>
        <w:rPr>
          <w:lang w:val="en-GB"/>
        </w:rPr>
        <w:t>2</w:t>
      </w:r>
      <w:r w:rsidR="006D3C5F">
        <w:rPr>
          <w:lang w:val="en-GB"/>
        </w:rPr>
        <w:t>.</w:t>
      </w:r>
    </w:p>
    <w:p w14:paraId="35ECC83F" w14:textId="393C9B90" w:rsidR="00613727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1F077D">
        <w:rPr>
          <w:lang w:val="en-GB"/>
        </w:rPr>
        <w:t xml:space="preserve">Net </w:t>
      </w:r>
      <w:r>
        <w:rPr>
          <w:lang w:val="en-GB"/>
        </w:rPr>
        <w:t xml:space="preserve">loss </w:t>
      </w:r>
      <w:r w:rsidRPr="001F077D">
        <w:rPr>
          <w:lang w:val="en-GB"/>
        </w:rPr>
        <w:t xml:space="preserve">for </w:t>
      </w:r>
      <w:r w:rsidR="004F2A47">
        <w:rPr>
          <w:lang w:val="en-GB"/>
        </w:rPr>
        <w:t>1H</w:t>
      </w:r>
      <w:r w:rsidRPr="001F077D">
        <w:rPr>
          <w:lang w:val="en-GB"/>
        </w:rPr>
        <w:t xml:space="preserve"> 202</w:t>
      </w:r>
      <w:r>
        <w:rPr>
          <w:lang w:val="en-GB"/>
        </w:rPr>
        <w:t>3</w:t>
      </w:r>
      <w:r w:rsidRPr="001F077D">
        <w:rPr>
          <w:lang w:val="en-GB"/>
        </w:rPr>
        <w:t>: €</w:t>
      </w:r>
      <w:r w:rsidR="004F2A47">
        <w:rPr>
          <w:lang w:val="en-GB"/>
        </w:rPr>
        <w:t>15.</w:t>
      </w:r>
      <w:r w:rsidR="005345BE">
        <w:rPr>
          <w:lang w:val="en-GB"/>
        </w:rPr>
        <w:t>3</w:t>
      </w:r>
      <w:r w:rsidRPr="001F077D">
        <w:rPr>
          <w:lang w:val="en-GB"/>
        </w:rPr>
        <w:t xml:space="preserve">m compared </w:t>
      </w:r>
      <w:r>
        <w:rPr>
          <w:lang w:val="en-GB"/>
        </w:rPr>
        <w:t>with</w:t>
      </w:r>
      <w:r w:rsidRPr="001F077D">
        <w:rPr>
          <w:lang w:val="en-GB"/>
        </w:rPr>
        <w:t xml:space="preserve"> €</w:t>
      </w:r>
      <w:r w:rsidR="005345BE">
        <w:rPr>
          <w:lang w:val="en-GB"/>
        </w:rPr>
        <w:t>2</w:t>
      </w:r>
      <w:r w:rsidRPr="001F077D">
        <w:rPr>
          <w:lang w:val="en-GB"/>
        </w:rPr>
        <w:t>.</w:t>
      </w:r>
      <w:r w:rsidR="005345BE">
        <w:rPr>
          <w:lang w:val="en-GB"/>
        </w:rPr>
        <w:t>9</w:t>
      </w:r>
      <w:r w:rsidRPr="001F077D">
        <w:rPr>
          <w:lang w:val="en-GB"/>
        </w:rPr>
        <w:t xml:space="preserve">m </w:t>
      </w:r>
      <w:r w:rsidR="00553C44">
        <w:rPr>
          <w:lang w:val="en-GB"/>
        </w:rPr>
        <w:t>loss</w:t>
      </w:r>
      <w:r>
        <w:rPr>
          <w:lang w:val="en-GB"/>
        </w:rPr>
        <w:t xml:space="preserve"> </w:t>
      </w:r>
      <w:r w:rsidRPr="001F077D">
        <w:rPr>
          <w:lang w:val="en-GB"/>
        </w:rPr>
        <w:t xml:space="preserve">in </w:t>
      </w:r>
      <w:r w:rsidR="005345BE">
        <w:rPr>
          <w:lang w:val="en-GB"/>
        </w:rPr>
        <w:t>1H</w:t>
      </w:r>
      <w:r w:rsidRPr="001F077D">
        <w:rPr>
          <w:lang w:val="en-GB"/>
        </w:rPr>
        <w:t xml:space="preserve"> 202</w:t>
      </w:r>
      <w:r>
        <w:rPr>
          <w:lang w:val="en-GB"/>
        </w:rPr>
        <w:t>2</w:t>
      </w:r>
      <w:r w:rsidR="007D6EFA">
        <w:rPr>
          <w:lang w:val="en-GB"/>
        </w:rPr>
        <w:t>.</w:t>
      </w:r>
    </w:p>
    <w:p w14:paraId="67BA6F43" w14:textId="17F854D2" w:rsidR="00FA6209" w:rsidRPr="00BD250D" w:rsidRDefault="00FA6209" w:rsidP="00613727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Loss from </w:t>
      </w:r>
      <w:r w:rsidR="002941C0">
        <w:rPr>
          <w:lang w:val="en-GB"/>
        </w:rPr>
        <w:t xml:space="preserve">discontinued </w:t>
      </w:r>
      <w:r w:rsidR="002941C0" w:rsidRPr="00BD250D">
        <w:rPr>
          <w:lang w:val="en-GB"/>
        </w:rPr>
        <w:t>operation (IS UK)</w:t>
      </w:r>
      <w:r w:rsidR="00DF552D" w:rsidRPr="00BD250D">
        <w:rPr>
          <w:lang w:val="en-GB"/>
        </w:rPr>
        <w:t xml:space="preserve"> in the period of €</w:t>
      </w:r>
      <w:r w:rsidR="00707CAF" w:rsidRPr="00BD250D">
        <w:rPr>
          <w:lang w:val="en-GB"/>
        </w:rPr>
        <w:t>13</w:t>
      </w:r>
      <w:r w:rsidR="00DF552D" w:rsidRPr="00BD250D">
        <w:rPr>
          <w:lang w:val="en-GB"/>
        </w:rPr>
        <w:t>.</w:t>
      </w:r>
      <w:r w:rsidR="00707CAF" w:rsidRPr="00BD250D">
        <w:rPr>
          <w:lang w:val="en-GB"/>
        </w:rPr>
        <w:t>9</w:t>
      </w:r>
      <w:r w:rsidR="00DF552D" w:rsidRPr="00BD250D">
        <w:rPr>
          <w:lang w:val="en-GB"/>
        </w:rPr>
        <w:t>m</w:t>
      </w:r>
      <w:r w:rsidR="00707CAF" w:rsidRPr="00BD250D">
        <w:rPr>
          <w:lang w:val="en-GB"/>
        </w:rPr>
        <w:t xml:space="preserve">, including impairment of fixed assets of </w:t>
      </w:r>
      <w:r w:rsidR="00DF33E2" w:rsidRPr="00BD250D">
        <w:rPr>
          <w:lang w:val="en-GB"/>
        </w:rPr>
        <w:t xml:space="preserve">€8.3m related to </w:t>
      </w:r>
      <w:r w:rsidR="007D6EFA" w:rsidRPr="00BD250D">
        <w:rPr>
          <w:lang w:val="en-GB"/>
        </w:rPr>
        <w:t xml:space="preserve">the </w:t>
      </w:r>
      <w:r w:rsidR="00DF33E2" w:rsidRPr="00BD250D">
        <w:rPr>
          <w:lang w:val="en-GB"/>
        </w:rPr>
        <w:t xml:space="preserve">divestment of the business, </w:t>
      </w:r>
      <w:r w:rsidR="00DF552D" w:rsidRPr="00BD250D">
        <w:rPr>
          <w:lang w:val="en-GB"/>
        </w:rPr>
        <w:t xml:space="preserve"> </w:t>
      </w:r>
    </w:p>
    <w:p w14:paraId="57CAD880" w14:textId="75F5A684" w:rsidR="00613727" w:rsidRPr="00BD250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BD250D">
        <w:rPr>
          <w:lang w:val="en-GB"/>
        </w:rPr>
        <w:t xml:space="preserve">Basic earnings per share (EPS) for </w:t>
      </w:r>
      <w:r w:rsidR="00C478BE" w:rsidRPr="00BD250D">
        <w:rPr>
          <w:lang w:val="en-GB"/>
        </w:rPr>
        <w:t>1H</w:t>
      </w:r>
      <w:r w:rsidRPr="00BD250D">
        <w:rPr>
          <w:lang w:val="en-GB"/>
        </w:rPr>
        <w:t xml:space="preserve"> 2023 were negative by €</w:t>
      </w:r>
      <w:r w:rsidR="003B52A9" w:rsidRPr="00BD250D">
        <w:rPr>
          <w:lang w:val="en-GB"/>
        </w:rPr>
        <w:t>0.5569</w:t>
      </w:r>
      <w:r w:rsidRPr="00BD250D">
        <w:rPr>
          <w:lang w:val="en-GB"/>
        </w:rPr>
        <w:t xml:space="preserve"> cents per thousand shares compared to </w:t>
      </w:r>
      <w:r w:rsidR="000365E4" w:rsidRPr="00BD250D">
        <w:rPr>
          <w:lang w:val="en-GB"/>
        </w:rPr>
        <w:t>negative</w:t>
      </w:r>
      <w:r w:rsidRPr="00BD250D">
        <w:rPr>
          <w:lang w:val="en-GB"/>
        </w:rPr>
        <w:t xml:space="preserve"> €</w:t>
      </w:r>
      <w:r w:rsidR="003B52A9" w:rsidRPr="00BD250D">
        <w:rPr>
          <w:lang w:val="en-GB"/>
        </w:rPr>
        <w:t>0.1054</w:t>
      </w:r>
      <w:r w:rsidRPr="00BD250D">
        <w:rPr>
          <w:lang w:val="en-GB"/>
        </w:rPr>
        <w:t xml:space="preserve"> cents per thousand shares for </w:t>
      </w:r>
      <w:r w:rsidR="00C478BE" w:rsidRPr="00BD250D">
        <w:rPr>
          <w:lang w:val="en-GB"/>
        </w:rPr>
        <w:t>1H</w:t>
      </w:r>
      <w:r w:rsidRPr="00BD250D">
        <w:rPr>
          <w:lang w:val="en-GB"/>
        </w:rPr>
        <w:t xml:space="preserve"> 2022</w:t>
      </w:r>
      <w:r w:rsidR="007D6EFA" w:rsidRPr="00BD250D">
        <w:rPr>
          <w:lang w:val="en-GB"/>
        </w:rPr>
        <w:t>.</w:t>
      </w:r>
    </w:p>
    <w:p w14:paraId="1BE08882" w14:textId="21FD94A7" w:rsidR="00613727" w:rsidRPr="00BD250D" w:rsidRDefault="5EA61D90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BD250D">
        <w:rPr>
          <w:lang w:val="en-GB"/>
        </w:rPr>
        <w:t>Total assets of €</w:t>
      </w:r>
      <w:r w:rsidR="00B83782" w:rsidRPr="00BD250D">
        <w:rPr>
          <w:lang w:val="en-GB"/>
        </w:rPr>
        <w:t>272.6</w:t>
      </w:r>
      <w:r w:rsidRPr="00BD250D">
        <w:rPr>
          <w:lang w:val="en-GB"/>
        </w:rPr>
        <w:t xml:space="preserve">m at </w:t>
      </w:r>
      <w:r w:rsidR="7F7D434E" w:rsidRPr="00BD250D">
        <w:rPr>
          <w:lang w:val="en-GB"/>
        </w:rPr>
        <w:t xml:space="preserve">the </w:t>
      </w:r>
      <w:r w:rsidRPr="00BD250D">
        <w:rPr>
          <w:lang w:val="en-GB"/>
        </w:rPr>
        <w:t xml:space="preserve">end of </w:t>
      </w:r>
      <w:r w:rsidR="00B83782" w:rsidRPr="00BD250D">
        <w:rPr>
          <w:lang w:val="en-GB"/>
        </w:rPr>
        <w:t>June</w:t>
      </w:r>
      <w:r w:rsidRPr="00BD250D">
        <w:rPr>
          <w:lang w:val="en-GB"/>
        </w:rPr>
        <w:t xml:space="preserve"> 2023 were €</w:t>
      </w:r>
      <w:r w:rsidR="00ADD61F" w:rsidRPr="00BD250D">
        <w:rPr>
          <w:lang w:val="en-GB"/>
        </w:rPr>
        <w:t>1</w:t>
      </w:r>
      <w:r w:rsidR="00B83782" w:rsidRPr="00BD250D">
        <w:rPr>
          <w:lang w:val="en-GB"/>
        </w:rPr>
        <w:t>7</w:t>
      </w:r>
      <w:r w:rsidR="00ADD61F" w:rsidRPr="00BD250D">
        <w:rPr>
          <w:lang w:val="en-GB"/>
        </w:rPr>
        <w:t>.</w:t>
      </w:r>
      <w:r w:rsidR="00B83782" w:rsidRPr="00BD250D">
        <w:rPr>
          <w:lang w:val="en-GB"/>
        </w:rPr>
        <w:t>7</w:t>
      </w:r>
      <w:r w:rsidRPr="00BD250D">
        <w:rPr>
          <w:lang w:val="en-GB"/>
        </w:rPr>
        <w:t xml:space="preserve">m </w:t>
      </w:r>
      <w:r w:rsidR="00B83782" w:rsidRPr="00BD250D">
        <w:rPr>
          <w:lang w:val="en-GB"/>
        </w:rPr>
        <w:t>lower</w:t>
      </w:r>
      <w:r w:rsidRPr="00BD250D">
        <w:rPr>
          <w:lang w:val="en-GB"/>
        </w:rPr>
        <w:t xml:space="preserve"> than at the beginning</w:t>
      </w:r>
      <w:r w:rsidR="000C4991" w:rsidRPr="00BD250D">
        <w:rPr>
          <w:lang w:val="en-GB"/>
        </w:rPr>
        <w:t xml:space="preserve"> of the year</w:t>
      </w:r>
      <w:r w:rsidRPr="00BD250D">
        <w:rPr>
          <w:lang w:val="en-GB"/>
        </w:rPr>
        <w:t xml:space="preserve">.  Equity ratio of </w:t>
      </w:r>
      <w:r w:rsidR="00ADD61F" w:rsidRPr="00BD250D">
        <w:rPr>
          <w:lang w:val="en-GB"/>
        </w:rPr>
        <w:t>2</w:t>
      </w:r>
      <w:r w:rsidR="00903279" w:rsidRPr="00BD250D">
        <w:rPr>
          <w:lang w:val="en-GB"/>
        </w:rPr>
        <w:t>6</w:t>
      </w:r>
      <w:r w:rsidRPr="00BD250D">
        <w:rPr>
          <w:lang w:val="en-GB"/>
        </w:rPr>
        <w:t>.</w:t>
      </w:r>
      <w:r w:rsidR="00903279" w:rsidRPr="00BD250D">
        <w:rPr>
          <w:lang w:val="en-GB"/>
        </w:rPr>
        <w:t>2</w:t>
      </w:r>
      <w:r w:rsidRPr="00BD250D">
        <w:rPr>
          <w:lang w:val="en-GB"/>
        </w:rPr>
        <w:t xml:space="preserve">% at </w:t>
      </w:r>
      <w:r w:rsidR="10C68266" w:rsidRPr="00BD250D">
        <w:rPr>
          <w:lang w:val="en-GB"/>
        </w:rPr>
        <w:t xml:space="preserve">the </w:t>
      </w:r>
      <w:r w:rsidRPr="00BD250D">
        <w:rPr>
          <w:lang w:val="en-GB"/>
        </w:rPr>
        <w:t xml:space="preserve">end of </w:t>
      </w:r>
      <w:r w:rsidR="00903279" w:rsidRPr="00BD250D">
        <w:rPr>
          <w:lang w:val="en-GB"/>
        </w:rPr>
        <w:t>June</w:t>
      </w:r>
      <w:r w:rsidR="494BC5F9" w:rsidRPr="00BD250D">
        <w:rPr>
          <w:lang w:val="en-GB"/>
        </w:rPr>
        <w:t xml:space="preserve"> 2023</w:t>
      </w:r>
      <w:r w:rsidRPr="00BD250D">
        <w:rPr>
          <w:lang w:val="en-GB"/>
        </w:rPr>
        <w:t xml:space="preserve">, </w:t>
      </w:r>
    </w:p>
    <w:p w14:paraId="0906DB68" w14:textId="2F0C282C" w:rsidR="00613727" w:rsidRPr="00BD250D" w:rsidRDefault="00613727" w:rsidP="00613727">
      <w:pPr>
        <w:pStyle w:val="ListParagraph"/>
        <w:numPr>
          <w:ilvl w:val="0"/>
          <w:numId w:val="3"/>
        </w:numPr>
        <w:rPr>
          <w:lang w:val="en-GB"/>
        </w:rPr>
      </w:pPr>
      <w:r w:rsidRPr="00BD250D">
        <w:rPr>
          <w:lang w:val="en-GB"/>
        </w:rPr>
        <w:t>Normalised PBT Outlook range for 202</w:t>
      </w:r>
      <w:r w:rsidR="00EC11B9" w:rsidRPr="00BD250D">
        <w:rPr>
          <w:lang w:val="en-GB"/>
        </w:rPr>
        <w:t>3</w:t>
      </w:r>
      <w:r w:rsidR="000C4991" w:rsidRPr="00BD250D">
        <w:rPr>
          <w:lang w:val="en-GB"/>
        </w:rPr>
        <w:t xml:space="preserve"> is</w:t>
      </w:r>
      <w:r w:rsidRPr="00BD250D">
        <w:rPr>
          <w:lang w:val="en-GB"/>
        </w:rPr>
        <w:t xml:space="preserve"> </w:t>
      </w:r>
      <w:r w:rsidR="00EC11B9" w:rsidRPr="00BD250D">
        <w:rPr>
          <w:lang w:val="en-GB"/>
        </w:rPr>
        <w:t>revised</w:t>
      </w:r>
      <w:r w:rsidR="008C31AF">
        <w:rPr>
          <w:lang w:val="en-GB"/>
        </w:rPr>
        <w:t xml:space="preserve"> downwards</w:t>
      </w:r>
      <w:r w:rsidR="00EC11B9" w:rsidRPr="00BD250D">
        <w:rPr>
          <w:lang w:val="en-GB"/>
        </w:rPr>
        <w:t xml:space="preserve"> to </w:t>
      </w:r>
      <w:r w:rsidRPr="00BD250D">
        <w:rPr>
          <w:lang w:val="en-GB"/>
        </w:rPr>
        <w:t>€</w:t>
      </w:r>
      <w:r w:rsidR="003B52A9" w:rsidRPr="00BD250D">
        <w:rPr>
          <w:lang w:val="en-GB"/>
        </w:rPr>
        <w:t xml:space="preserve">2.0 </w:t>
      </w:r>
      <w:r w:rsidRPr="00BD250D">
        <w:rPr>
          <w:lang w:val="en-GB"/>
        </w:rPr>
        <w:t xml:space="preserve">– </w:t>
      </w:r>
      <w:r w:rsidR="00B924A6">
        <w:rPr>
          <w:lang w:val="en-GB"/>
        </w:rPr>
        <w:t>€</w:t>
      </w:r>
      <w:r w:rsidR="003B52A9" w:rsidRPr="00BD250D">
        <w:rPr>
          <w:lang w:val="en-GB"/>
        </w:rPr>
        <w:t>5.0</w:t>
      </w:r>
      <w:r w:rsidRPr="00BD250D">
        <w:rPr>
          <w:lang w:val="en-GB"/>
        </w:rPr>
        <w:t>m</w:t>
      </w:r>
    </w:p>
    <w:p w14:paraId="6A74FE21" w14:textId="11CC8BD9" w:rsidR="00613727" w:rsidRDefault="00613727" w:rsidP="00DE7092">
      <w:pPr>
        <w:rPr>
          <w:b/>
          <w:bCs/>
          <w:sz w:val="24"/>
          <w:szCs w:val="24"/>
        </w:rPr>
      </w:pPr>
    </w:p>
    <w:p w14:paraId="5B8D84C1" w14:textId="5C027410" w:rsidR="009401F5" w:rsidRDefault="00D16C3F" w:rsidP="00DE7092">
      <w:r>
        <w:t>Continuing high salmon price</w:t>
      </w:r>
      <w:r w:rsidR="00613B32">
        <w:t>s</w:t>
      </w:r>
      <w:r>
        <w:t xml:space="preserve"> in Q2 </w:t>
      </w:r>
      <w:r w:rsidR="005368CA">
        <w:t>negatively affected</w:t>
      </w:r>
      <w:r>
        <w:t xml:space="preserve"> the results of Iceland Seafood’s operations in Ireland and </w:t>
      </w:r>
      <w:proofErr w:type="spellStart"/>
      <w:r>
        <w:t>Ahumados</w:t>
      </w:r>
      <w:proofErr w:type="spellEnd"/>
      <w:r>
        <w:t xml:space="preserve"> Dominguez</w:t>
      </w:r>
      <w:r w:rsidR="00D90844">
        <w:t xml:space="preserve"> (AD)</w:t>
      </w:r>
      <w:r>
        <w:t xml:space="preserve"> in Spain</w:t>
      </w:r>
      <w:r w:rsidR="005368CA">
        <w:t xml:space="preserve">.  Prices of various whitefish and shellfish species have </w:t>
      </w:r>
      <w:r w:rsidR="00C81FD8">
        <w:t>decreased</w:t>
      </w:r>
      <w:r w:rsidR="009129A5">
        <w:t xml:space="preserve"> </w:t>
      </w:r>
      <w:r w:rsidR="005368CA">
        <w:t xml:space="preserve">in </w:t>
      </w:r>
      <w:r w:rsidR="00530DF0">
        <w:t>recent</w:t>
      </w:r>
      <w:r w:rsidR="005368CA">
        <w:t xml:space="preserve"> months, some significantly.  </w:t>
      </w:r>
      <w:r w:rsidR="003326A1">
        <w:t xml:space="preserve">This has </w:t>
      </w:r>
      <w:r w:rsidR="00530DF0">
        <w:t>led</w:t>
      </w:r>
      <w:r w:rsidR="003326A1">
        <w:t xml:space="preserve"> to unusually low margins and inventory write</w:t>
      </w:r>
      <w:r w:rsidR="004B4580">
        <w:t>-</w:t>
      </w:r>
      <w:r w:rsidR="003326A1">
        <w:t>offs in some instances</w:t>
      </w:r>
      <w:r w:rsidR="00F97041">
        <w:t>,</w:t>
      </w:r>
      <w:r w:rsidR="00530DF0">
        <w:t xml:space="preserve"> which mark the results in Q2</w:t>
      </w:r>
      <w:r w:rsidR="002A759F">
        <w:t>,</w:t>
      </w:r>
      <w:r w:rsidR="00530DF0">
        <w:t xml:space="preserve"> especially in S-Europe</w:t>
      </w:r>
      <w:r w:rsidR="003326A1">
        <w:t xml:space="preserve">.  </w:t>
      </w:r>
      <w:r w:rsidR="004C6B03">
        <w:t>Although these price increases</w:t>
      </w:r>
      <w:r w:rsidR="00530DF0">
        <w:t xml:space="preserve"> are causing pain in the short term, they will create </w:t>
      </w:r>
      <w:r w:rsidR="00327EF3">
        <w:t>a basis</w:t>
      </w:r>
      <w:r w:rsidR="00530DF0">
        <w:t xml:space="preserve"> for healthier long-term demand</w:t>
      </w:r>
      <w:r w:rsidR="00327EF3">
        <w:t xml:space="preserve"> which Iceland Seafood will benefit from</w:t>
      </w:r>
      <w:r w:rsidR="004B4580">
        <w:t xml:space="preserve">. </w:t>
      </w:r>
      <w:r w:rsidR="004C6B03">
        <w:t xml:space="preserve"> </w:t>
      </w:r>
    </w:p>
    <w:p w14:paraId="606695C2" w14:textId="2EC72919" w:rsidR="007B2A7F" w:rsidRDefault="00327EF3" w:rsidP="00DE7092">
      <w:r>
        <w:t xml:space="preserve">The Group sales </w:t>
      </w:r>
      <w:r w:rsidR="00C24BD7">
        <w:t>in 1H of €222.3m were up 7% from 1H 2022</w:t>
      </w:r>
      <w:r w:rsidR="00792169">
        <w:t>, but sales slowed down in Q2</w:t>
      </w:r>
      <w:r w:rsidR="00A63181">
        <w:t>,</w:t>
      </w:r>
      <w:r w:rsidR="00792169">
        <w:t xml:space="preserve"> where they were </w:t>
      </w:r>
      <w:r w:rsidR="00347B03">
        <w:t>7.</w:t>
      </w:r>
      <w:r w:rsidR="00585DA4">
        <w:t>6</w:t>
      </w:r>
      <w:r w:rsidR="00792169">
        <w:t>% down on last year</w:t>
      </w:r>
      <w:r w:rsidR="0080085D">
        <w:t>.</w:t>
      </w:r>
      <w:r w:rsidR="003521B2">
        <w:t xml:space="preserve">  </w:t>
      </w:r>
      <w:proofErr w:type="spellStart"/>
      <w:r w:rsidR="003521B2">
        <w:t>Normalised</w:t>
      </w:r>
      <w:proofErr w:type="spellEnd"/>
      <w:r w:rsidR="003521B2">
        <w:t xml:space="preserve"> PBT was negative by €0.8m in the 1H compared </w:t>
      </w:r>
      <w:r w:rsidR="00585DA4">
        <w:t>to</w:t>
      </w:r>
      <w:r w:rsidR="003521B2">
        <w:t xml:space="preserve"> €3.4m positive in 1H 2022.  </w:t>
      </w:r>
      <w:r w:rsidR="0035266E">
        <w:t xml:space="preserve">Reduced </w:t>
      </w:r>
      <w:r w:rsidR="00CF7E57">
        <w:t xml:space="preserve">sales in Q2 and </w:t>
      </w:r>
      <w:r w:rsidR="00364D2E">
        <w:t xml:space="preserve">a </w:t>
      </w:r>
      <w:r w:rsidR="00CF7E57">
        <w:t>decline in margins</w:t>
      </w:r>
      <w:r w:rsidR="00364D2E">
        <w:t>,</w:t>
      </w:r>
      <w:r w:rsidR="00CF7E57">
        <w:t xml:space="preserve"> especially in </w:t>
      </w:r>
      <w:r w:rsidR="00364D2E">
        <w:t xml:space="preserve">the </w:t>
      </w:r>
      <w:r w:rsidR="00CF7E57">
        <w:t xml:space="preserve">S-Europe </w:t>
      </w:r>
      <w:r w:rsidR="00155155">
        <w:t>division, were</w:t>
      </w:r>
      <w:r w:rsidR="004E08B5">
        <w:t xml:space="preserve"> the main cause for </w:t>
      </w:r>
      <w:r w:rsidR="00C366AF">
        <w:t>the decline in profits</w:t>
      </w:r>
      <w:r w:rsidR="00155155">
        <w:t>, in addition</w:t>
      </w:r>
      <w:r w:rsidR="00C366AF">
        <w:t xml:space="preserve"> g</w:t>
      </w:r>
      <w:r w:rsidR="000E6D72">
        <w:t>roup finance costs</w:t>
      </w:r>
      <w:r w:rsidR="009D01B9">
        <w:t xml:space="preserve"> were €1.0m higher </w:t>
      </w:r>
      <w:r w:rsidR="007B2A7F">
        <w:t xml:space="preserve">due to higher debt and increased interest rates. </w:t>
      </w:r>
      <w:r w:rsidR="00B30245">
        <w:t xml:space="preserve"> Total assets of </w:t>
      </w:r>
      <w:r w:rsidR="001736AB">
        <w:t xml:space="preserve">€272.6m were €17.7m lower than </w:t>
      </w:r>
      <w:r w:rsidR="009B6C68">
        <w:t>at</w:t>
      </w:r>
      <w:r w:rsidR="001736AB">
        <w:t xml:space="preserve"> the beginning of the year</w:t>
      </w:r>
      <w:r w:rsidR="00F42011">
        <w:t xml:space="preserve">.  </w:t>
      </w:r>
      <w:r w:rsidR="002C31CF">
        <w:t>I</w:t>
      </w:r>
      <w:r w:rsidR="00F42011">
        <w:t xml:space="preserve">nventories and receivables decreased </w:t>
      </w:r>
      <w:r w:rsidR="002C31CF">
        <w:t xml:space="preserve">by </w:t>
      </w:r>
      <w:r w:rsidR="006B0735">
        <w:t>nearly</w:t>
      </w:r>
      <w:r w:rsidR="002C31CF">
        <w:t xml:space="preserve"> €9m in total </w:t>
      </w:r>
      <w:r w:rsidR="00F42011">
        <w:t>during the period</w:t>
      </w:r>
      <w:r w:rsidR="002C31CF">
        <w:t xml:space="preserve">.  </w:t>
      </w:r>
      <w:r w:rsidR="00AC6049">
        <w:t>The</w:t>
      </w:r>
      <w:r w:rsidR="009B325E">
        <w:t xml:space="preserve"> company increased its</w:t>
      </w:r>
      <w:r w:rsidR="00AC6049">
        <w:t xml:space="preserve"> share </w:t>
      </w:r>
      <w:r w:rsidR="004C2B17">
        <w:t xml:space="preserve">capital in May </w:t>
      </w:r>
      <w:r w:rsidR="00845154">
        <w:t>by</w:t>
      </w:r>
      <w:r w:rsidR="004C2B17">
        <w:t xml:space="preserve"> issu</w:t>
      </w:r>
      <w:r w:rsidR="00845154">
        <w:t>ing</w:t>
      </w:r>
      <w:r w:rsidR="004C2B17">
        <w:t xml:space="preserve"> 150m new shares, resulting in</w:t>
      </w:r>
      <w:r w:rsidR="002C3E44">
        <w:t xml:space="preserve"> a</w:t>
      </w:r>
      <w:r w:rsidR="004C2B17">
        <w:t xml:space="preserve"> €5.9m increase in equity.  </w:t>
      </w:r>
      <w:r w:rsidR="002C3E44">
        <w:t>The e</w:t>
      </w:r>
      <w:r w:rsidR="004C2B17">
        <w:t xml:space="preserve">quity ratio at </w:t>
      </w:r>
      <w:r w:rsidR="00850989">
        <w:t xml:space="preserve">the </w:t>
      </w:r>
      <w:r w:rsidR="004C2B17">
        <w:t xml:space="preserve">end of the period was </w:t>
      </w:r>
      <w:r w:rsidR="00AA7DC1">
        <w:t xml:space="preserve">26.2%, compared to 28% </w:t>
      </w:r>
      <w:r w:rsidR="00850989">
        <w:t>at</w:t>
      </w:r>
      <w:r w:rsidR="00AA7DC1">
        <w:t xml:space="preserve"> the beginning of the year. </w:t>
      </w:r>
      <w:r w:rsidR="001736AB">
        <w:t xml:space="preserve">  </w:t>
      </w:r>
    </w:p>
    <w:p w14:paraId="647EC5AA" w14:textId="1A834B01" w:rsidR="00DF52B8" w:rsidRDefault="0042307A" w:rsidP="0071519F">
      <w:pPr>
        <w:rPr>
          <w:lang w:val="en-GB"/>
        </w:rPr>
      </w:pPr>
      <w:r>
        <w:rPr>
          <w:lang w:val="en-GB"/>
        </w:rPr>
        <w:t xml:space="preserve">Sales of the VA S-Europe division </w:t>
      </w:r>
      <w:r w:rsidR="00E50024">
        <w:rPr>
          <w:lang w:val="en-GB"/>
        </w:rPr>
        <w:t>were €</w:t>
      </w:r>
      <w:r w:rsidR="002B5934">
        <w:rPr>
          <w:lang w:val="en-GB"/>
        </w:rPr>
        <w:t>113</w:t>
      </w:r>
      <w:r w:rsidR="00E50024">
        <w:rPr>
          <w:lang w:val="en-GB"/>
        </w:rPr>
        <w:t>.</w:t>
      </w:r>
      <w:r w:rsidR="002B5934">
        <w:rPr>
          <w:lang w:val="en-GB"/>
        </w:rPr>
        <w:t>5</w:t>
      </w:r>
      <w:r w:rsidR="00E50024">
        <w:rPr>
          <w:lang w:val="en-GB"/>
        </w:rPr>
        <w:t xml:space="preserve">m in </w:t>
      </w:r>
      <w:r w:rsidR="007B2A7F">
        <w:rPr>
          <w:lang w:val="en-GB"/>
        </w:rPr>
        <w:t>1H 23</w:t>
      </w:r>
      <w:r w:rsidR="00E50024">
        <w:rPr>
          <w:lang w:val="en-GB"/>
        </w:rPr>
        <w:t xml:space="preserve">, </w:t>
      </w:r>
      <w:r w:rsidR="004A6FA5">
        <w:rPr>
          <w:lang w:val="en-GB"/>
        </w:rPr>
        <w:t>increased</w:t>
      </w:r>
      <w:r w:rsidR="00522819">
        <w:rPr>
          <w:lang w:val="en-GB"/>
        </w:rPr>
        <w:t xml:space="preserve"> by</w:t>
      </w:r>
      <w:r w:rsidR="002B5934">
        <w:rPr>
          <w:lang w:val="en-GB"/>
        </w:rPr>
        <w:t xml:space="preserve"> 4</w:t>
      </w:r>
      <w:r w:rsidR="00522819">
        <w:rPr>
          <w:lang w:val="en-GB"/>
        </w:rPr>
        <w:t xml:space="preserve">% from </w:t>
      </w:r>
      <w:r w:rsidR="00E50024">
        <w:rPr>
          <w:lang w:val="en-GB"/>
        </w:rPr>
        <w:t>last year</w:t>
      </w:r>
      <w:r w:rsidR="002B5934">
        <w:rPr>
          <w:lang w:val="en-GB"/>
        </w:rPr>
        <w:t xml:space="preserve">, but the division saw </w:t>
      </w:r>
      <w:r w:rsidR="000D2707">
        <w:rPr>
          <w:lang w:val="en-GB"/>
        </w:rPr>
        <w:t xml:space="preserve">a </w:t>
      </w:r>
      <w:r w:rsidR="002B5934">
        <w:rPr>
          <w:lang w:val="en-GB"/>
        </w:rPr>
        <w:t>sales decline of 13% in Q2</w:t>
      </w:r>
      <w:r w:rsidR="00E50024">
        <w:rPr>
          <w:lang w:val="en-GB"/>
        </w:rPr>
        <w:t>.</w:t>
      </w:r>
      <w:r w:rsidR="00D87B2F">
        <w:rPr>
          <w:lang w:val="en-GB"/>
        </w:rPr>
        <w:t xml:space="preserve"> </w:t>
      </w:r>
      <w:r w:rsidR="00D375A0">
        <w:rPr>
          <w:lang w:val="en-GB"/>
        </w:rPr>
        <w:t xml:space="preserve"> </w:t>
      </w:r>
      <w:r w:rsidR="00F67FE2">
        <w:rPr>
          <w:lang w:val="en-GB"/>
        </w:rPr>
        <w:t xml:space="preserve">The winter season for Argentinean shrimp started at end of June, which was </w:t>
      </w:r>
      <w:r w:rsidR="00A26F3B">
        <w:rPr>
          <w:lang w:val="en-GB"/>
        </w:rPr>
        <w:t>four</w:t>
      </w:r>
      <w:r w:rsidR="00F67FE2">
        <w:rPr>
          <w:lang w:val="en-GB"/>
        </w:rPr>
        <w:t xml:space="preserve"> weeks later than last year</w:t>
      </w:r>
      <w:r w:rsidR="00D128D2">
        <w:rPr>
          <w:lang w:val="en-GB"/>
        </w:rPr>
        <w:t xml:space="preserve">, which impacted both </w:t>
      </w:r>
      <w:r w:rsidR="00134C2C">
        <w:rPr>
          <w:lang w:val="en-GB"/>
        </w:rPr>
        <w:t>sales</w:t>
      </w:r>
      <w:r w:rsidR="00D128D2">
        <w:rPr>
          <w:lang w:val="en-GB"/>
        </w:rPr>
        <w:t xml:space="preserve"> and profitability in the period. </w:t>
      </w:r>
      <w:r w:rsidR="00C17A9B">
        <w:rPr>
          <w:lang w:val="en-GB"/>
        </w:rPr>
        <w:t>Price decreases</w:t>
      </w:r>
      <w:r w:rsidR="006334CB">
        <w:rPr>
          <w:lang w:val="en-GB"/>
        </w:rPr>
        <w:t xml:space="preserve"> have also</w:t>
      </w:r>
      <w:r w:rsidR="009E3DAD">
        <w:rPr>
          <w:lang w:val="en-GB"/>
        </w:rPr>
        <w:t xml:space="preserve"> </w:t>
      </w:r>
      <w:r w:rsidR="006334CB">
        <w:rPr>
          <w:lang w:val="en-GB"/>
        </w:rPr>
        <w:t>impact</w:t>
      </w:r>
      <w:r w:rsidR="00FD00CE">
        <w:rPr>
          <w:lang w:val="en-GB"/>
        </w:rPr>
        <w:t>ed</w:t>
      </w:r>
      <w:r w:rsidR="003D63ED">
        <w:rPr>
          <w:lang w:val="en-GB"/>
        </w:rPr>
        <w:t xml:space="preserve"> the </w:t>
      </w:r>
      <w:r w:rsidR="00155155">
        <w:rPr>
          <w:lang w:val="en-GB"/>
        </w:rPr>
        <w:t>m</w:t>
      </w:r>
      <w:r w:rsidR="00001F15">
        <w:rPr>
          <w:lang w:val="en-GB"/>
        </w:rPr>
        <w:t xml:space="preserve">argins of IS </w:t>
      </w:r>
      <w:proofErr w:type="spellStart"/>
      <w:r w:rsidR="002E7445">
        <w:rPr>
          <w:lang w:val="en-GB"/>
        </w:rPr>
        <w:t>Ibérica</w:t>
      </w:r>
      <w:proofErr w:type="spellEnd"/>
      <w:r w:rsidR="002E7445">
        <w:rPr>
          <w:lang w:val="en-GB"/>
        </w:rPr>
        <w:t>, especially</w:t>
      </w:r>
      <w:r w:rsidR="00822AA9">
        <w:rPr>
          <w:lang w:val="en-GB"/>
        </w:rPr>
        <w:t xml:space="preserve"> </w:t>
      </w:r>
      <w:r w:rsidR="00155155">
        <w:rPr>
          <w:lang w:val="en-GB"/>
        </w:rPr>
        <w:t xml:space="preserve">in relation to </w:t>
      </w:r>
      <w:r w:rsidR="00822AA9">
        <w:rPr>
          <w:lang w:val="en-GB"/>
        </w:rPr>
        <w:t>some shellfish species</w:t>
      </w:r>
      <w:r w:rsidR="00A64D8D">
        <w:rPr>
          <w:lang w:val="en-GB"/>
        </w:rPr>
        <w:t xml:space="preserve"> that have been kept </w:t>
      </w:r>
      <w:r w:rsidR="001D060B">
        <w:rPr>
          <w:lang w:val="en-GB"/>
        </w:rPr>
        <w:t>in</w:t>
      </w:r>
      <w:r w:rsidR="00A64D8D">
        <w:rPr>
          <w:lang w:val="en-GB"/>
        </w:rPr>
        <w:t xml:space="preserve"> stock.  </w:t>
      </w:r>
      <w:r w:rsidR="00774DCA">
        <w:rPr>
          <w:lang w:val="en-GB"/>
        </w:rPr>
        <w:t xml:space="preserve">Although these price decreases </w:t>
      </w:r>
      <w:r w:rsidR="00155155">
        <w:rPr>
          <w:lang w:val="en-GB"/>
        </w:rPr>
        <w:t>have</w:t>
      </w:r>
      <w:r w:rsidR="00774DCA">
        <w:rPr>
          <w:lang w:val="en-GB"/>
        </w:rPr>
        <w:t xml:space="preserve"> negative impact in the short term, it will </w:t>
      </w:r>
      <w:r w:rsidR="00562398">
        <w:rPr>
          <w:lang w:val="en-GB"/>
        </w:rPr>
        <w:t xml:space="preserve">help with balancing demand </w:t>
      </w:r>
      <w:r w:rsidR="00053DF6">
        <w:rPr>
          <w:lang w:val="en-GB"/>
        </w:rPr>
        <w:t xml:space="preserve">in the </w:t>
      </w:r>
      <w:r w:rsidR="00562398">
        <w:rPr>
          <w:lang w:val="en-GB"/>
        </w:rPr>
        <w:t>long</w:t>
      </w:r>
      <w:r w:rsidR="00155155">
        <w:rPr>
          <w:lang w:val="en-GB"/>
        </w:rPr>
        <w:t>er</w:t>
      </w:r>
      <w:r w:rsidR="00562398">
        <w:rPr>
          <w:lang w:val="en-GB"/>
        </w:rPr>
        <w:t xml:space="preserve"> term</w:t>
      </w:r>
      <w:r w:rsidR="00822AA9">
        <w:rPr>
          <w:lang w:val="en-GB"/>
        </w:rPr>
        <w:t xml:space="preserve">. </w:t>
      </w:r>
      <w:r w:rsidR="007211B9">
        <w:rPr>
          <w:lang w:val="en-GB"/>
        </w:rPr>
        <w:t xml:space="preserve"> Sales of </w:t>
      </w:r>
      <w:proofErr w:type="spellStart"/>
      <w:r w:rsidR="007211B9">
        <w:rPr>
          <w:lang w:val="en-GB"/>
        </w:rPr>
        <w:t>Ahumados</w:t>
      </w:r>
      <w:proofErr w:type="spellEnd"/>
      <w:r w:rsidR="007211B9">
        <w:rPr>
          <w:lang w:val="en-GB"/>
        </w:rPr>
        <w:t xml:space="preserve"> Dominguez were up 13% from 1H 22, driven by price increases.  </w:t>
      </w:r>
      <w:r w:rsidR="008105A7">
        <w:rPr>
          <w:lang w:val="en-GB"/>
        </w:rPr>
        <w:t>High salmon prices impacted</w:t>
      </w:r>
      <w:r w:rsidR="00BC679F">
        <w:rPr>
          <w:lang w:val="en-GB"/>
        </w:rPr>
        <w:t xml:space="preserve"> t</w:t>
      </w:r>
      <w:r w:rsidR="00E977A6">
        <w:rPr>
          <w:lang w:val="en-GB"/>
        </w:rPr>
        <w:t xml:space="preserve">he results of AD  in </w:t>
      </w:r>
      <w:r w:rsidR="00E977A6">
        <w:rPr>
          <w:lang w:val="en-GB"/>
        </w:rPr>
        <w:lastRenderedPageBreak/>
        <w:t>the period, but with prices levelling of</w:t>
      </w:r>
      <w:r w:rsidR="00BC679F">
        <w:rPr>
          <w:lang w:val="en-GB"/>
        </w:rPr>
        <w:t>f</w:t>
      </w:r>
      <w:r w:rsidR="00E977A6">
        <w:rPr>
          <w:lang w:val="en-GB"/>
        </w:rPr>
        <w:t xml:space="preserve"> in Q3</w:t>
      </w:r>
      <w:r w:rsidR="00BC679F">
        <w:rPr>
          <w:lang w:val="en-GB"/>
        </w:rPr>
        <w:t>,</w:t>
      </w:r>
      <w:r w:rsidR="00E977A6">
        <w:rPr>
          <w:lang w:val="en-GB"/>
        </w:rPr>
        <w:t xml:space="preserve"> results have improved</w:t>
      </w:r>
      <w:r w:rsidR="002328FC">
        <w:rPr>
          <w:lang w:val="en-GB"/>
        </w:rPr>
        <w:t>,</w:t>
      </w:r>
      <w:r w:rsidR="00E977A6">
        <w:rPr>
          <w:lang w:val="en-GB"/>
        </w:rPr>
        <w:t xml:space="preserve"> and </w:t>
      </w:r>
      <w:r w:rsidR="002328FC">
        <w:rPr>
          <w:lang w:val="en-GB"/>
        </w:rPr>
        <w:t xml:space="preserve">the </w:t>
      </w:r>
      <w:r w:rsidR="00E977A6">
        <w:rPr>
          <w:lang w:val="en-GB"/>
        </w:rPr>
        <w:t xml:space="preserve">outlook is good for the remainder of the year. </w:t>
      </w:r>
      <w:r w:rsidR="00822AA9">
        <w:rPr>
          <w:lang w:val="en-GB"/>
        </w:rPr>
        <w:t xml:space="preserve"> </w:t>
      </w:r>
      <w:r w:rsidR="00D128D2">
        <w:rPr>
          <w:lang w:val="en-GB"/>
        </w:rPr>
        <w:t xml:space="preserve"> </w:t>
      </w:r>
      <w:r w:rsidR="00D87B2F">
        <w:rPr>
          <w:lang w:val="en-GB"/>
        </w:rPr>
        <w:t xml:space="preserve"> Normalised PBT for the </w:t>
      </w:r>
      <w:r w:rsidR="00D90844">
        <w:rPr>
          <w:lang w:val="en-GB"/>
        </w:rPr>
        <w:t>d</w:t>
      </w:r>
      <w:r w:rsidR="00D87B2F">
        <w:rPr>
          <w:lang w:val="en-GB"/>
        </w:rPr>
        <w:t>ivision was</w:t>
      </w:r>
      <w:r w:rsidR="00845943">
        <w:rPr>
          <w:lang w:val="en-GB"/>
        </w:rPr>
        <w:t xml:space="preserve"> negative by €0.1m in the 1H,</w:t>
      </w:r>
      <w:r w:rsidR="00D87B2F">
        <w:rPr>
          <w:lang w:val="en-GB"/>
        </w:rPr>
        <w:t xml:space="preserve"> down €</w:t>
      </w:r>
      <w:r w:rsidR="00845943">
        <w:rPr>
          <w:lang w:val="en-GB"/>
        </w:rPr>
        <w:t>4</w:t>
      </w:r>
      <w:r w:rsidR="00D87B2F">
        <w:rPr>
          <w:lang w:val="en-GB"/>
        </w:rPr>
        <w:t>.</w:t>
      </w:r>
      <w:r w:rsidR="00845943">
        <w:rPr>
          <w:lang w:val="en-GB"/>
        </w:rPr>
        <w:t>3</w:t>
      </w:r>
      <w:r w:rsidR="00D87B2F">
        <w:rPr>
          <w:lang w:val="en-GB"/>
        </w:rPr>
        <w:t>m</w:t>
      </w:r>
      <w:r w:rsidR="002A6FB6">
        <w:rPr>
          <w:lang w:val="en-GB"/>
        </w:rPr>
        <w:t xml:space="preserve"> from </w:t>
      </w:r>
      <w:r w:rsidR="00845943">
        <w:rPr>
          <w:lang w:val="en-GB"/>
        </w:rPr>
        <w:t>1H</w:t>
      </w:r>
      <w:r w:rsidR="002A6FB6">
        <w:rPr>
          <w:lang w:val="en-GB"/>
        </w:rPr>
        <w:t xml:space="preserve"> 2022.</w:t>
      </w:r>
      <w:r w:rsidR="009E0325">
        <w:rPr>
          <w:lang w:val="en-GB"/>
        </w:rPr>
        <w:t xml:space="preserve"> </w:t>
      </w:r>
    </w:p>
    <w:p w14:paraId="5B4BB39E" w14:textId="71DAEA3F" w:rsidR="00B335A8" w:rsidRDefault="00362ACC" w:rsidP="0071519F">
      <w:pPr>
        <w:rPr>
          <w:lang w:val="en-GB"/>
        </w:rPr>
      </w:pPr>
      <w:r>
        <w:rPr>
          <w:lang w:val="en-GB"/>
        </w:rPr>
        <w:t xml:space="preserve">As informed previously the </w:t>
      </w:r>
      <w:r w:rsidR="31E0FE65" w:rsidRPr="02061470">
        <w:rPr>
          <w:lang w:val="en-GB"/>
        </w:rPr>
        <w:t xml:space="preserve">VA N-Europe division </w:t>
      </w:r>
      <w:r w:rsidR="00CD63E6">
        <w:rPr>
          <w:lang w:val="en-GB"/>
        </w:rPr>
        <w:t xml:space="preserve">now </w:t>
      </w:r>
      <w:r w:rsidR="57DA1A8F" w:rsidRPr="02061470">
        <w:rPr>
          <w:lang w:val="en-GB"/>
        </w:rPr>
        <w:t>consists</w:t>
      </w:r>
      <w:r w:rsidR="00001262">
        <w:rPr>
          <w:lang w:val="en-GB"/>
        </w:rPr>
        <w:t xml:space="preserve"> </w:t>
      </w:r>
      <w:r w:rsidR="31E0FE65" w:rsidRPr="02061470">
        <w:rPr>
          <w:lang w:val="en-GB"/>
        </w:rPr>
        <w:t xml:space="preserve">solely of </w:t>
      </w:r>
      <w:proofErr w:type="spellStart"/>
      <w:r w:rsidR="31E0FE65" w:rsidRPr="02061470">
        <w:rPr>
          <w:lang w:val="en-GB"/>
        </w:rPr>
        <w:t>Oceanpath</w:t>
      </w:r>
      <w:r w:rsidR="6AD51F63" w:rsidRPr="02061470">
        <w:rPr>
          <w:lang w:val="en-GB"/>
        </w:rPr>
        <w:t>’s</w:t>
      </w:r>
      <w:proofErr w:type="spellEnd"/>
      <w:r w:rsidR="31E0FE65" w:rsidRPr="02061470">
        <w:rPr>
          <w:lang w:val="en-GB"/>
        </w:rPr>
        <w:t xml:space="preserve"> Group operation in Ireland</w:t>
      </w:r>
      <w:r w:rsidR="00001262">
        <w:rPr>
          <w:lang w:val="en-GB"/>
        </w:rPr>
        <w:t xml:space="preserve">, </w:t>
      </w:r>
      <w:r w:rsidR="00155155">
        <w:rPr>
          <w:lang w:val="en-GB"/>
        </w:rPr>
        <w:t>as</w:t>
      </w:r>
      <w:r w:rsidR="00001262">
        <w:rPr>
          <w:lang w:val="en-GB"/>
        </w:rPr>
        <w:t xml:space="preserve"> Iceland Seafood UK (IS UK) </w:t>
      </w:r>
      <w:r w:rsidR="00290D6D">
        <w:rPr>
          <w:lang w:val="en-GB"/>
        </w:rPr>
        <w:t>is</w:t>
      </w:r>
      <w:r w:rsidR="00001262">
        <w:rPr>
          <w:lang w:val="en-GB"/>
        </w:rPr>
        <w:t xml:space="preserve"> classified as asset held for sale</w:t>
      </w:r>
      <w:r w:rsidR="003F795A">
        <w:rPr>
          <w:lang w:val="en-GB"/>
        </w:rPr>
        <w:t xml:space="preserve">.  Sales in Ireland were €26.4m in 1H 2022, </w:t>
      </w:r>
      <w:r w:rsidR="00155155">
        <w:rPr>
          <w:lang w:val="en-GB"/>
        </w:rPr>
        <w:t>grew slightly</w:t>
      </w:r>
      <w:r w:rsidR="003F795A">
        <w:rPr>
          <w:lang w:val="en-GB"/>
        </w:rPr>
        <w:t xml:space="preserve"> from same time 2022.  As at </w:t>
      </w:r>
      <w:proofErr w:type="spellStart"/>
      <w:r w:rsidR="003F795A">
        <w:rPr>
          <w:lang w:val="en-GB"/>
        </w:rPr>
        <w:t>Ahumados</w:t>
      </w:r>
      <w:proofErr w:type="spellEnd"/>
      <w:r w:rsidR="003F795A">
        <w:rPr>
          <w:lang w:val="en-GB"/>
        </w:rPr>
        <w:t xml:space="preserve"> Dominguez, high salmon prices negatively impacted</w:t>
      </w:r>
      <w:r w:rsidR="008B2243">
        <w:rPr>
          <w:lang w:val="en-GB"/>
        </w:rPr>
        <w:t xml:space="preserve"> sales and</w:t>
      </w:r>
      <w:r w:rsidR="003F795A">
        <w:rPr>
          <w:lang w:val="en-GB"/>
        </w:rPr>
        <w:t xml:space="preserve"> results in the period</w:t>
      </w:r>
      <w:r w:rsidR="00155155">
        <w:rPr>
          <w:lang w:val="en-GB"/>
        </w:rPr>
        <w:t>.</w:t>
      </w:r>
      <w:r w:rsidR="008B2243">
        <w:rPr>
          <w:lang w:val="en-GB"/>
        </w:rPr>
        <w:t xml:space="preserve"> </w:t>
      </w:r>
      <w:r w:rsidR="00E81B95">
        <w:rPr>
          <w:lang w:val="en-GB"/>
        </w:rPr>
        <w:t xml:space="preserve">However, the </w:t>
      </w:r>
      <w:r w:rsidR="003F6065">
        <w:rPr>
          <w:lang w:val="en-GB"/>
        </w:rPr>
        <w:t xml:space="preserve">difficult economic situation </w:t>
      </w:r>
      <w:r w:rsidR="007D0ACA">
        <w:rPr>
          <w:lang w:val="en-GB"/>
        </w:rPr>
        <w:t xml:space="preserve">and diminishing consumer purchasing power seem to have less impact on salmon sales than sales of various other seafood categories. </w:t>
      </w:r>
      <w:r w:rsidR="003A2D02">
        <w:rPr>
          <w:lang w:val="en-GB"/>
        </w:rPr>
        <w:t xml:space="preserve"> Normalised PBT </w:t>
      </w:r>
      <w:r w:rsidR="00C77771">
        <w:rPr>
          <w:lang w:val="en-GB"/>
        </w:rPr>
        <w:t>was at break</w:t>
      </w:r>
      <w:r w:rsidR="004D2E03">
        <w:rPr>
          <w:lang w:val="en-GB"/>
        </w:rPr>
        <w:t>-</w:t>
      </w:r>
      <w:r w:rsidR="00C77771">
        <w:rPr>
          <w:lang w:val="en-GB"/>
        </w:rPr>
        <w:t>even in Ireland for 1H of the year, which was €1.5m improvement from 1H 22.  Outlook for the remainder of the year is good</w:t>
      </w:r>
      <w:r w:rsidR="005859BB">
        <w:rPr>
          <w:lang w:val="en-GB"/>
        </w:rPr>
        <w:t>,</w:t>
      </w:r>
      <w:r w:rsidR="00C77771">
        <w:rPr>
          <w:lang w:val="en-GB"/>
        </w:rPr>
        <w:t xml:space="preserve"> with salmon prices levelling of</w:t>
      </w:r>
      <w:r w:rsidR="0043036A">
        <w:rPr>
          <w:lang w:val="en-GB"/>
        </w:rPr>
        <w:t xml:space="preserve">f and Christmas production starting. </w:t>
      </w:r>
    </w:p>
    <w:p w14:paraId="73BFA1A3" w14:textId="377C0016" w:rsidR="00430840" w:rsidRDefault="009D7F3A" w:rsidP="0071519F">
      <w:pPr>
        <w:rPr>
          <w:lang w:val="en-GB"/>
        </w:rPr>
      </w:pPr>
      <w:r>
        <w:rPr>
          <w:lang w:val="en-GB"/>
        </w:rPr>
        <w:t>The S&amp;D division had an excellent start</w:t>
      </w:r>
      <w:r w:rsidR="001E6B7D">
        <w:rPr>
          <w:lang w:val="en-GB"/>
        </w:rPr>
        <w:t xml:space="preserve"> of the year</w:t>
      </w:r>
      <w:r w:rsidR="00F76C55" w:rsidRPr="00F76C55">
        <w:rPr>
          <w:lang w:val="en-GB"/>
        </w:rPr>
        <w:t>,</w:t>
      </w:r>
      <w:r w:rsidR="0098274D">
        <w:rPr>
          <w:lang w:val="en-GB"/>
        </w:rPr>
        <w:t xml:space="preserve"> helped by strong sales of pelagic out of Iceland and good capelin season.  Sales of land</w:t>
      </w:r>
      <w:r w:rsidR="005859BB">
        <w:rPr>
          <w:lang w:val="en-GB"/>
        </w:rPr>
        <w:t>-</w:t>
      </w:r>
      <w:r w:rsidR="0098274D">
        <w:rPr>
          <w:lang w:val="en-GB"/>
        </w:rPr>
        <w:t>frozen and sea</w:t>
      </w:r>
      <w:r w:rsidR="005859BB">
        <w:rPr>
          <w:lang w:val="en-GB"/>
        </w:rPr>
        <w:t>-</w:t>
      </w:r>
      <w:r w:rsidR="0098274D">
        <w:rPr>
          <w:lang w:val="en-GB"/>
        </w:rPr>
        <w:t xml:space="preserve">frozen products also increased from </w:t>
      </w:r>
      <w:r w:rsidR="00EB57DE">
        <w:rPr>
          <w:lang w:val="en-GB"/>
        </w:rPr>
        <w:t>1H 2022</w:t>
      </w:r>
      <w:r w:rsidR="00703C8F">
        <w:rPr>
          <w:lang w:val="en-GB"/>
        </w:rPr>
        <w:t xml:space="preserve">.  </w:t>
      </w:r>
      <w:r w:rsidR="000E55D0">
        <w:rPr>
          <w:lang w:val="en-GB"/>
        </w:rPr>
        <w:t>Alth</w:t>
      </w:r>
      <w:r w:rsidR="000E6DA5">
        <w:rPr>
          <w:lang w:val="en-GB"/>
        </w:rPr>
        <w:t>ough sales slowed down in Q2</w:t>
      </w:r>
      <w:r w:rsidR="006034ED">
        <w:rPr>
          <w:lang w:val="en-GB"/>
        </w:rPr>
        <w:t>,</w:t>
      </w:r>
      <w:r w:rsidR="000E6DA5">
        <w:rPr>
          <w:lang w:val="en-GB"/>
        </w:rPr>
        <w:t xml:space="preserve"> they were fully acceptable considering the challenging market situation.  </w:t>
      </w:r>
      <w:r w:rsidR="005935C7">
        <w:rPr>
          <w:lang w:val="en-GB"/>
        </w:rPr>
        <w:t xml:space="preserve">Normalised PBT of the year of </w:t>
      </w:r>
      <w:r w:rsidR="00BD250D">
        <w:rPr>
          <w:lang w:val="en-GB"/>
        </w:rPr>
        <w:t>€</w:t>
      </w:r>
      <w:r w:rsidR="005935C7">
        <w:rPr>
          <w:lang w:val="en-GB"/>
        </w:rPr>
        <w:t xml:space="preserve">1.4m were </w:t>
      </w:r>
      <w:r w:rsidR="007D0346">
        <w:rPr>
          <w:lang w:val="en-GB"/>
        </w:rPr>
        <w:t xml:space="preserve">€0.3m down on 1H 2022, but still the second </w:t>
      </w:r>
      <w:r w:rsidR="00766CEA">
        <w:rPr>
          <w:lang w:val="en-GB"/>
        </w:rPr>
        <w:t xml:space="preserve">strongest </w:t>
      </w:r>
      <w:r w:rsidR="00430840">
        <w:rPr>
          <w:lang w:val="en-GB"/>
        </w:rPr>
        <w:t xml:space="preserve">1H the division has delivered. </w:t>
      </w:r>
    </w:p>
    <w:p w14:paraId="7EE7C628" w14:textId="76F4DCE8" w:rsidR="000165CF" w:rsidRDefault="00430840" w:rsidP="0071519F">
      <w:pPr>
        <w:rPr>
          <w:lang w:val="en-GB"/>
        </w:rPr>
      </w:pPr>
      <w:r>
        <w:rPr>
          <w:lang w:val="en-GB"/>
        </w:rPr>
        <w:t>As announced today</w:t>
      </w:r>
      <w:r w:rsidR="003E608B">
        <w:rPr>
          <w:lang w:val="en-GB"/>
        </w:rPr>
        <w:t>,</w:t>
      </w:r>
      <w:r>
        <w:rPr>
          <w:lang w:val="en-GB"/>
        </w:rPr>
        <w:t xml:space="preserve"> Iceland Seafood has </w:t>
      </w:r>
      <w:r w:rsidR="003B52A9">
        <w:rPr>
          <w:lang w:val="en-GB"/>
        </w:rPr>
        <w:t>agreed</w:t>
      </w:r>
      <w:r w:rsidR="003578E4">
        <w:rPr>
          <w:lang w:val="en-GB"/>
        </w:rPr>
        <w:t xml:space="preserve"> sell 100% of the share capital of </w:t>
      </w:r>
      <w:r w:rsidR="00001262">
        <w:rPr>
          <w:lang w:val="en-GB"/>
        </w:rPr>
        <w:t>IS UK</w:t>
      </w:r>
      <w:r w:rsidR="003578E4">
        <w:rPr>
          <w:lang w:val="en-GB"/>
        </w:rPr>
        <w:t xml:space="preserve"> to </w:t>
      </w:r>
      <w:r w:rsidR="00382189">
        <w:rPr>
          <w:lang w:val="en-GB"/>
        </w:rPr>
        <w:t>Esp</w:t>
      </w:r>
      <w:r w:rsidR="003E608B">
        <w:rPr>
          <w:lang w:val="en-GB"/>
        </w:rPr>
        <w:t>e</w:t>
      </w:r>
      <w:r w:rsidR="00382189">
        <w:rPr>
          <w:lang w:val="en-GB"/>
        </w:rPr>
        <w:t>rsen A/S</w:t>
      </w:r>
      <w:r w:rsidR="00635D05">
        <w:rPr>
          <w:lang w:val="en-GB"/>
        </w:rPr>
        <w:t xml:space="preserve">.  </w:t>
      </w:r>
      <w:r w:rsidR="002E43EE">
        <w:rPr>
          <w:lang w:val="en-GB"/>
        </w:rPr>
        <w:t>As set out in the announcement</w:t>
      </w:r>
      <w:r w:rsidR="00AB2A6B">
        <w:rPr>
          <w:lang w:val="en-GB"/>
        </w:rPr>
        <w:t xml:space="preserve">, impairment of fixed assets of </w:t>
      </w:r>
      <w:r w:rsidR="00AA7DC1">
        <w:rPr>
          <w:lang w:val="en-GB"/>
        </w:rPr>
        <w:t>€8.3</w:t>
      </w:r>
      <w:r w:rsidR="00AB2A6B">
        <w:rPr>
          <w:lang w:val="en-GB"/>
        </w:rPr>
        <w:t xml:space="preserve">m is included in the </w:t>
      </w:r>
      <w:r w:rsidR="0092323F">
        <w:rPr>
          <w:lang w:val="en-GB"/>
        </w:rPr>
        <w:t>1H group results</w:t>
      </w:r>
      <w:r w:rsidR="00620C2A">
        <w:rPr>
          <w:lang w:val="en-GB"/>
        </w:rPr>
        <w:t>;</w:t>
      </w:r>
      <w:r w:rsidR="00695783">
        <w:rPr>
          <w:lang w:val="en-GB"/>
        </w:rPr>
        <w:t xml:space="preserve"> </w:t>
      </w:r>
      <w:r w:rsidR="00620C2A">
        <w:rPr>
          <w:lang w:val="en-GB"/>
        </w:rPr>
        <w:t xml:space="preserve">the </w:t>
      </w:r>
      <w:r w:rsidR="00695783">
        <w:rPr>
          <w:lang w:val="en-GB"/>
        </w:rPr>
        <w:t>majority of the negative impact from the divestment is therefore included in the 1H results.</w:t>
      </w:r>
      <w:r w:rsidR="00F23993">
        <w:rPr>
          <w:lang w:val="en-GB"/>
        </w:rPr>
        <w:t xml:space="preserve">  T</w:t>
      </w:r>
      <w:r w:rsidR="00620C2A">
        <w:rPr>
          <w:lang w:val="en-GB"/>
        </w:rPr>
        <w:t>he t</w:t>
      </w:r>
      <w:r w:rsidR="00F23993">
        <w:rPr>
          <w:lang w:val="en-GB"/>
        </w:rPr>
        <w:t>otal impact of discontinued operation</w:t>
      </w:r>
      <w:r w:rsidR="005F3D87">
        <w:rPr>
          <w:lang w:val="en-GB"/>
        </w:rPr>
        <w:t>s</w:t>
      </w:r>
      <w:r w:rsidR="00F23993">
        <w:rPr>
          <w:lang w:val="en-GB"/>
        </w:rPr>
        <w:t xml:space="preserve"> in the period </w:t>
      </w:r>
      <w:r w:rsidR="00695783">
        <w:rPr>
          <w:lang w:val="en-GB"/>
        </w:rPr>
        <w:t>were</w:t>
      </w:r>
      <w:r w:rsidR="00F23993">
        <w:rPr>
          <w:lang w:val="en-GB"/>
        </w:rPr>
        <w:t xml:space="preserve"> €</w:t>
      </w:r>
      <w:r w:rsidR="006B4991">
        <w:rPr>
          <w:lang w:val="en-GB"/>
        </w:rPr>
        <w:t>13.9</w:t>
      </w:r>
      <w:r w:rsidR="00F23993">
        <w:rPr>
          <w:lang w:val="en-GB"/>
        </w:rPr>
        <w:t>m</w:t>
      </w:r>
      <w:r w:rsidR="003007E0">
        <w:rPr>
          <w:lang w:val="en-GB"/>
        </w:rPr>
        <w:t xml:space="preserve">.  </w:t>
      </w:r>
      <w:r w:rsidR="00F9661E">
        <w:rPr>
          <w:lang w:val="en-GB"/>
        </w:rPr>
        <w:t xml:space="preserve">Net </w:t>
      </w:r>
      <w:r w:rsidR="00155155">
        <w:rPr>
          <w:lang w:val="en-GB"/>
        </w:rPr>
        <w:t xml:space="preserve">loss </w:t>
      </w:r>
      <w:r w:rsidR="00F9661E">
        <w:rPr>
          <w:lang w:val="en-GB"/>
        </w:rPr>
        <w:t xml:space="preserve">of the Group in </w:t>
      </w:r>
      <w:r w:rsidR="00155155">
        <w:rPr>
          <w:lang w:val="en-GB"/>
        </w:rPr>
        <w:t>1H 2023</w:t>
      </w:r>
      <w:r w:rsidR="00F9661E">
        <w:rPr>
          <w:lang w:val="en-GB"/>
        </w:rPr>
        <w:t xml:space="preserve"> of </w:t>
      </w:r>
      <w:r w:rsidR="000165CF">
        <w:rPr>
          <w:lang w:val="en-GB"/>
        </w:rPr>
        <w:t>€15.</w:t>
      </w:r>
      <w:r w:rsidR="00BD250D">
        <w:rPr>
          <w:lang w:val="en-GB"/>
        </w:rPr>
        <w:t>3</w:t>
      </w:r>
      <w:r w:rsidR="00F9661E">
        <w:rPr>
          <w:lang w:val="en-GB"/>
        </w:rPr>
        <w:t xml:space="preserve">m were </w:t>
      </w:r>
      <w:r w:rsidR="000165CF">
        <w:rPr>
          <w:lang w:val="en-GB"/>
        </w:rPr>
        <w:t>€12.4</w:t>
      </w:r>
      <w:r w:rsidR="003E1A31">
        <w:rPr>
          <w:lang w:val="en-GB"/>
        </w:rPr>
        <w:t>m down on 1H 2022.</w:t>
      </w:r>
    </w:p>
    <w:p w14:paraId="3F44AA86" w14:textId="53335ADC" w:rsidR="000165CF" w:rsidRDefault="002E3F7C" w:rsidP="0071519F">
      <w:pPr>
        <w:rPr>
          <w:lang w:val="en-GB"/>
        </w:rPr>
      </w:pPr>
      <w:r>
        <w:rPr>
          <w:lang w:val="en-GB"/>
        </w:rPr>
        <w:t>Based on 1H results and</w:t>
      </w:r>
      <w:r w:rsidR="00847BE7">
        <w:rPr>
          <w:lang w:val="en-GB"/>
        </w:rPr>
        <w:t xml:space="preserve"> management forecasts for the r</w:t>
      </w:r>
      <w:r w:rsidR="00192BEE">
        <w:rPr>
          <w:lang w:val="en-GB"/>
        </w:rPr>
        <w:t xml:space="preserve">emainder of the year, the </w:t>
      </w:r>
      <w:r w:rsidR="00A357A0">
        <w:rPr>
          <w:lang w:val="en-GB"/>
        </w:rPr>
        <w:t xml:space="preserve">Normalised PBT outlook range is </w:t>
      </w:r>
      <w:r w:rsidR="00B73B3E">
        <w:rPr>
          <w:lang w:val="en-GB"/>
        </w:rPr>
        <w:t>revised</w:t>
      </w:r>
      <w:r w:rsidR="001511DF">
        <w:rPr>
          <w:lang w:val="en-GB"/>
        </w:rPr>
        <w:t xml:space="preserve"> downwards</w:t>
      </w:r>
      <w:r w:rsidR="00B73B3E">
        <w:rPr>
          <w:lang w:val="en-GB"/>
        </w:rPr>
        <w:t xml:space="preserve"> to </w:t>
      </w:r>
      <w:r w:rsidR="001511DF">
        <w:rPr>
          <w:lang w:val="en-GB"/>
        </w:rPr>
        <w:t>€</w:t>
      </w:r>
      <w:r w:rsidR="003B52A9">
        <w:rPr>
          <w:lang w:val="en-GB"/>
        </w:rPr>
        <w:t>2.0</w:t>
      </w:r>
      <w:r w:rsidR="004A5172">
        <w:rPr>
          <w:lang w:val="en-GB"/>
        </w:rPr>
        <w:t>-</w:t>
      </w:r>
      <w:r w:rsidR="001511DF">
        <w:rPr>
          <w:lang w:val="en-GB"/>
        </w:rPr>
        <w:t>€</w:t>
      </w:r>
      <w:r w:rsidR="003B52A9">
        <w:rPr>
          <w:lang w:val="en-GB"/>
        </w:rPr>
        <w:t>5.0</w:t>
      </w:r>
      <w:r w:rsidR="004A5172">
        <w:rPr>
          <w:lang w:val="en-GB"/>
        </w:rPr>
        <w:t>m</w:t>
      </w:r>
      <w:r w:rsidR="00670400">
        <w:rPr>
          <w:lang w:val="en-GB"/>
        </w:rPr>
        <w:t xml:space="preserve">.  </w:t>
      </w:r>
      <w:r w:rsidR="00977B51">
        <w:rPr>
          <w:lang w:val="en-GB"/>
        </w:rPr>
        <w:t>Current price adjustments will continue to</w:t>
      </w:r>
      <w:r w:rsidR="0038332A">
        <w:rPr>
          <w:lang w:val="en-GB"/>
        </w:rPr>
        <w:t xml:space="preserve"> affect margins</w:t>
      </w:r>
      <w:r w:rsidR="005536ED">
        <w:rPr>
          <w:lang w:val="en-GB"/>
        </w:rPr>
        <w:t>, especially in Q3</w:t>
      </w:r>
      <w:r w:rsidR="00E92293">
        <w:rPr>
          <w:lang w:val="en-GB"/>
        </w:rPr>
        <w:t xml:space="preserve">, </w:t>
      </w:r>
      <w:r w:rsidR="0074486A">
        <w:rPr>
          <w:lang w:val="en-GB"/>
        </w:rPr>
        <w:t>b</w:t>
      </w:r>
      <w:r w:rsidR="0038332A">
        <w:rPr>
          <w:lang w:val="en-GB"/>
        </w:rPr>
        <w:t xml:space="preserve">ut should positively impact demand in the long term. </w:t>
      </w:r>
      <w:r w:rsidR="0074486A">
        <w:rPr>
          <w:lang w:val="en-GB"/>
        </w:rPr>
        <w:t xml:space="preserve"> Q4 is a key trading period for Iceland Se</w:t>
      </w:r>
      <w:r w:rsidR="000068F3">
        <w:rPr>
          <w:lang w:val="en-GB"/>
        </w:rPr>
        <w:t>a</w:t>
      </w:r>
      <w:r w:rsidR="0074486A">
        <w:rPr>
          <w:lang w:val="en-GB"/>
        </w:rPr>
        <w:t xml:space="preserve">food, </w:t>
      </w:r>
      <w:r w:rsidR="009F76C3">
        <w:rPr>
          <w:lang w:val="en-GB"/>
        </w:rPr>
        <w:t>with Christmas sales of smoked salmon in both Ireland and at AD,</w:t>
      </w:r>
      <w:r w:rsidR="000068F3">
        <w:rPr>
          <w:lang w:val="en-GB"/>
        </w:rPr>
        <w:t xml:space="preserve"> </w:t>
      </w:r>
      <w:r w:rsidR="00721FD9">
        <w:rPr>
          <w:lang w:val="en-GB"/>
        </w:rPr>
        <w:t xml:space="preserve">the summer season </w:t>
      </w:r>
      <w:r w:rsidR="00B81631">
        <w:rPr>
          <w:lang w:val="en-GB"/>
        </w:rPr>
        <w:t xml:space="preserve">for </w:t>
      </w:r>
      <w:r w:rsidR="00B0084E">
        <w:rPr>
          <w:lang w:val="en-GB"/>
        </w:rPr>
        <w:t>Argentinean shrimp</w:t>
      </w:r>
      <w:r w:rsidR="00721FD9">
        <w:rPr>
          <w:lang w:val="en-GB"/>
        </w:rPr>
        <w:t xml:space="preserve"> starting in December and </w:t>
      </w:r>
      <w:r w:rsidR="00F55CCD">
        <w:rPr>
          <w:lang w:val="en-GB"/>
        </w:rPr>
        <w:t xml:space="preserve">a </w:t>
      </w:r>
      <w:r w:rsidR="00B81631">
        <w:rPr>
          <w:lang w:val="en-GB"/>
        </w:rPr>
        <w:t xml:space="preserve">seasonal peak in cod sales in October and November. </w:t>
      </w:r>
      <w:r w:rsidR="009F76C3">
        <w:rPr>
          <w:lang w:val="en-GB"/>
        </w:rPr>
        <w:t xml:space="preserve"> </w:t>
      </w:r>
      <w:r w:rsidR="0038332A">
        <w:rPr>
          <w:lang w:val="en-GB"/>
        </w:rPr>
        <w:t xml:space="preserve"> </w:t>
      </w:r>
    </w:p>
    <w:p w14:paraId="13BC41D1" w14:textId="77777777" w:rsidR="008A6EFB" w:rsidRDefault="008A6EFB" w:rsidP="0071519F">
      <w:pPr>
        <w:rPr>
          <w:lang w:val="en-GB"/>
        </w:rPr>
      </w:pPr>
    </w:p>
    <w:p w14:paraId="6C5C35E9" w14:textId="5D778A32" w:rsidR="00EB6B6B" w:rsidRPr="008A6EFB" w:rsidRDefault="008A6EFB" w:rsidP="0071519F">
      <w:pPr>
        <w:rPr>
          <w:b/>
          <w:bCs/>
          <w:lang w:val="en-GB"/>
        </w:rPr>
      </w:pPr>
      <w:r w:rsidRPr="008A6EFB">
        <w:rPr>
          <w:b/>
          <w:bCs/>
          <w:lang w:val="en-GB"/>
        </w:rPr>
        <w:t>Bjarni Ármannsson, CEO</w:t>
      </w:r>
    </w:p>
    <w:p w14:paraId="7AC7F7D6" w14:textId="78D77A94" w:rsidR="001249E2" w:rsidRDefault="003E1A31" w:rsidP="001249E2">
      <w:pPr>
        <w:rPr>
          <w:lang w:val="is-IS"/>
        </w:rPr>
      </w:pPr>
      <w:r>
        <w:rPr>
          <w:lang w:val="en-GB"/>
        </w:rPr>
        <w:t xml:space="preserve"> </w:t>
      </w:r>
      <w:r w:rsidR="00DD5E9A">
        <w:rPr>
          <w:lang w:val="is-IS"/>
        </w:rPr>
        <w:t>“</w:t>
      </w:r>
      <w:r w:rsidR="001249E2">
        <w:rPr>
          <w:lang w:val="is-IS"/>
        </w:rPr>
        <w:t>Q2 was another quarter impacted by high input costs, especially in Salmon, but  also continued lower prices of whitefish and shellfish.  Salmon has then also reduced in price – naturally</w:t>
      </w:r>
      <w:r w:rsidR="00CA18AF">
        <w:rPr>
          <w:lang w:val="is-IS"/>
        </w:rPr>
        <w:t>,</w:t>
      </w:r>
      <w:r w:rsidR="001249E2">
        <w:rPr>
          <w:lang w:val="is-IS"/>
        </w:rPr>
        <w:t xml:space="preserve"> given the seasonality in production.  All this amplifies the reduced demand at high prices amongst European consumers, </w:t>
      </w:r>
      <w:r w:rsidR="00455C08">
        <w:rPr>
          <w:lang w:val="is-IS"/>
        </w:rPr>
        <w:t xml:space="preserve">who </w:t>
      </w:r>
      <w:r w:rsidR="001249E2">
        <w:rPr>
          <w:lang w:val="is-IS"/>
        </w:rPr>
        <w:t xml:space="preserve"> have been heavily impacted by worsened economic conditions</w:t>
      </w:r>
      <w:r w:rsidR="00455C08">
        <w:rPr>
          <w:lang w:val="is-IS"/>
        </w:rPr>
        <w:t>,</w:t>
      </w:r>
      <w:r w:rsidR="001249E2">
        <w:rPr>
          <w:lang w:val="is-IS"/>
        </w:rPr>
        <w:t xml:space="preserve"> e.g. still relatively high inflation levels, volatile input factors and </w:t>
      </w:r>
      <w:r w:rsidR="00595BBA">
        <w:rPr>
          <w:lang w:val="is-IS"/>
        </w:rPr>
        <w:t>signi</w:t>
      </w:r>
      <w:r w:rsidR="00EB1C24">
        <w:rPr>
          <w:lang w:val="is-IS"/>
        </w:rPr>
        <w:t xml:space="preserve">ficantly </w:t>
      </w:r>
      <w:r w:rsidR="001249E2">
        <w:rPr>
          <w:lang w:val="is-IS"/>
        </w:rPr>
        <w:t xml:space="preserve"> higher financial costs.  Again, as in Q1, our Argentinian operations didn’t contribute much to our profitability</w:t>
      </w:r>
      <w:r w:rsidR="00624095">
        <w:rPr>
          <w:lang w:val="is-IS"/>
        </w:rPr>
        <w:t xml:space="preserve">. </w:t>
      </w:r>
      <w:r w:rsidR="001249E2">
        <w:rPr>
          <w:lang w:val="is-IS"/>
        </w:rPr>
        <w:t xml:space="preserve">  </w:t>
      </w:r>
      <w:r w:rsidR="00033D57">
        <w:rPr>
          <w:lang w:val="is-IS"/>
        </w:rPr>
        <w:t>W</w:t>
      </w:r>
      <w:r w:rsidR="001249E2">
        <w:rPr>
          <w:lang w:val="is-IS"/>
        </w:rPr>
        <w:t xml:space="preserve">ith adjustments in our inventories, we are </w:t>
      </w:r>
      <w:r w:rsidR="00033D57">
        <w:rPr>
          <w:lang w:val="is-IS"/>
        </w:rPr>
        <w:t>loss-making</w:t>
      </w:r>
      <w:r w:rsidR="001249E2">
        <w:rPr>
          <w:lang w:val="is-IS"/>
        </w:rPr>
        <w:t xml:space="preserve"> and have reduced our outlook bracket for the year significantly.</w:t>
      </w:r>
    </w:p>
    <w:p w14:paraId="647BCF0A" w14:textId="2E1C069B" w:rsidR="001249E2" w:rsidRDefault="001249E2" w:rsidP="001249E2">
      <w:pPr>
        <w:rPr>
          <w:lang w:val="is-IS"/>
        </w:rPr>
      </w:pPr>
      <w:r>
        <w:rPr>
          <w:lang w:val="is-IS"/>
        </w:rPr>
        <w:t>We believe we’ll start to see an increase in demand during winter as prices have adjusted.  We still have a positive attitude towards our Christmas season, our most important sales season.  We believe our brands and position will deliver good margins and results, especially in Q4.</w:t>
      </w:r>
    </w:p>
    <w:p w14:paraId="2B383606" w14:textId="613022BF" w:rsidR="00DD5E9A" w:rsidRDefault="001249E2" w:rsidP="00DD5E9A">
      <w:pPr>
        <w:rPr>
          <w:lang w:val="is-IS"/>
        </w:rPr>
      </w:pPr>
      <w:r>
        <w:rPr>
          <w:lang w:val="is-IS"/>
        </w:rPr>
        <w:lastRenderedPageBreak/>
        <w:t xml:space="preserve">After four </w:t>
      </w:r>
      <w:r w:rsidR="003E06DC">
        <w:rPr>
          <w:lang w:val="is-IS"/>
        </w:rPr>
        <w:t>challenging</w:t>
      </w:r>
      <w:r w:rsidR="00A569E0">
        <w:rPr>
          <w:lang w:val="is-IS"/>
        </w:rPr>
        <w:t xml:space="preserve"> </w:t>
      </w:r>
      <w:r>
        <w:rPr>
          <w:lang w:val="is-IS"/>
        </w:rPr>
        <w:t xml:space="preserve"> years in the UK, we have decided to divest the IS UK business with a substantial loss. We are confident that  this is the right decision</w:t>
      </w:r>
      <w:r w:rsidR="005A0744">
        <w:rPr>
          <w:lang w:val="is-IS"/>
        </w:rPr>
        <w:t xml:space="preserve"> for Iceland Seafood as a business</w:t>
      </w:r>
      <w:r>
        <w:rPr>
          <w:lang w:val="is-IS"/>
        </w:rPr>
        <w:t>. This investment has been a great cost for the company and</w:t>
      </w:r>
      <w:r w:rsidR="00A96F14">
        <w:rPr>
          <w:lang w:val="is-IS"/>
        </w:rPr>
        <w:t xml:space="preserve"> its shareholders. </w:t>
      </w:r>
      <w:r>
        <w:rPr>
          <w:lang w:val="is-IS"/>
        </w:rPr>
        <w:t xml:space="preserve">  It’s been a very tough market</w:t>
      </w:r>
      <w:r w:rsidR="003B52A9">
        <w:rPr>
          <w:lang w:val="is-IS"/>
        </w:rPr>
        <w:t xml:space="preserve"> during these years</w:t>
      </w:r>
      <w:r w:rsidR="0012565A">
        <w:rPr>
          <w:lang w:val="is-IS"/>
        </w:rPr>
        <w:t>,</w:t>
      </w:r>
      <w:r>
        <w:rPr>
          <w:lang w:val="is-IS"/>
        </w:rPr>
        <w:t xml:space="preserve"> and we have tried with immense effort to turn this around without success.  I’m </w:t>
      </w:r>
      <w:r w:rsidR="00667EEE">
        <w:rPr>
          <w:lang w:val="is-IS"/>
        </w:rPr>
        <w:t xml:space="preserve">confident </w:t>
      </w:r>
      <w:r>
        <w:rPr>
          <w:lang w:val="is-IS"/>
        </w:rPr>
        <w:t xml:space="preserve"> that the interests of our employees and customers are well served within Espersen AS and I wish Espersen all the best in this market</w:t>
      </w:r>
      <w:r w:rsidR="00F11374">
        <w:rPr>
          <w:lang w:val="is-IS"/>
        </w:rPr>
        <w:t xml:space="preserve">. </w:t>
      </w:r>
      <w:r>
        <w:rPr>
          <w:lang w:val="is-IS"/>
        </w:rPr>
        <w:t xml:space="preserve"> </w:t>
      </w:r>
      <w:r w:rsidR="00F11374">
        <w:rPr>
          <w:lang w:val="is-IS"/>
        </w:rPr>
        <w:t>A</w:t>
      </w:r>
      <w:r>
        <w:rPr>
          <w:lang w:val="is-IS"/>
        </w:rPr>
        <w:t xml:space="preserve">nd I believe they can </w:t>
      </w:r>
      <w:r w:rsidR="00534119">
        <w:rPr>
          <w:lang w:val="is-IS"/>
        </w:rPr>
        <w:t xml:space="preserve">use </w:t>
      </w:r>
      <w:r>
        <w:rPr>
          <w:lang w:val="is-IS"/>
        </w:rPr>
        <w:t>the assets</w:t>
      </w:r>
      <w:r w:rsidR="0031276D">
        <w:rPr>
          <w:lang w:val="is-IS"/>
        </w:rPr>
        <w:t xml:space="preserve"> better</w:t>
      </w:r>
      <w:r>
        <w:rPr>
          <w:lang w:val="is-IS"/>
        </w:rPr>
        <w:t xml:space="preserve"> than we have been</w:t>
      </w:r>
      <w:r w:rsidR="00BC1494">
        <w:rPr>
          <w:lang w:val="is-IS"/>
        </w:rPr>
        <w:t xml:space="preserve"> able</w:t>
      </w:r>
      <w:r>
        <w:rPr>
          <w:lang w:val="is-IS"/>
        </w:rPr>
        <w:t xml:space="preserve"> due to their strong position in the UK value-added seafood market</w:t>
      </w:r>
      <w:r w:rsidR="00DD5E9A">
        <w:rPr>
          <w:lang w:val="is-IS"/>
        </w:rPr>
        <w:t xml:space="preserve">.” </w:t>
      </w:r>
    </w:p>
    <w:p w14:paraId="536CF663" w14:textId="77777777" w:rsidR="00DD5E9A" w:rsidRDefault="00DD5E9A" w:rsidP="00DE7092"/>
    <w:p w14:paraId="3BC546DC" w14:textId="77777777" w:rsidR="00B7754B" w:rsidRDefault="00B7754B" w:rsidP="00DE7092"/>
    <w:p w14:paraId="19CA23AA" w14:textId="77777777" w:rsidR="00A72246" w:rsidRDefault="00A72246" w:rsidP="00DE7092"/>
    <w:p w14:paraId="5ED817BC" w14:textId="77777777" w:rsidR="00B7754B" w:rsidRPr="00B31367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B31367">
        <w:rPr>
          <w:rFonts w:asciiTheme="minorHAnsi" w:eastAsiaTheme="minorHAnsi" w:hAnsiTheme="minorHAnsi" w:cstheme="minorBidi"/>
          <w:b/>
          <w:bCs/>
          <w:lang w:val="en-GB" w:eastAsia="en-US"/>
        </w:rPr>
        <w:t>Electronic investor meeting</w:t>
      </w:r>
    </w:p>
    <w:p w14:paraId="231379DD" w14:textId="6092CA9C" w:rsidR="00B7754B" w:rsidRPr="00B9127F" w:rsidRDefault="489BB4EC" w:rsidP="02061470">
      <w:pPr>
        <w:rPr>
          <w:rStyle w:val="Hyperlink"/>
          <w:lang w:val="en-GB"/>
        </w:rPr>
      </w:pPr>
      <w:r w:rsidRPr="02061470">
        <w:rPr>
          <w:lang w:val="en-GB"/>
        </w:rPr>
        <w:t xml:space="preserve">Today at </w:t>
      </w:r>
      <w:r w:rsidR="7F4BBF98" w:rsidRPr="02061470">
        <w:rPr>
          <w:lang w:val="en-GB"/>
        </w:rPr>
        <w:t>4.15 pm</w:t>
      </w:r>
      <w:r w:rsidRPr="02061470">
        <w:rPr>
          <w:lang w:val="en-GB"/>
        </w:rPr>
        <w:t xml:space="preserve"> GMT, Iceland Seafood will host a meeting for investors and market participants, where management will present and discuss the </w:t>
      </w:r>
      <w:r w:rsidR="00695783">
        <w:rPr>
          <w:lang w:val="en-GB"/>
        </w:rPr>
        <w:t>1H</w:t>
      </w:r>
      <w:r w:rsidR="6CD1E35E" w:rsidRPr="02061470">
        <w:rPr>
          <w:lang w:val="en-GB"/>
        </w:rPr>
        <w:t xml:space="preserve"> 2023</w:t>
      </w:r>
      <w:r w:rsidRPr="02061470">
        <w:rPr>
          <w:lang w:val="en-GB"/>
        </w:rPr>
        <w:t xml:space="preserve"> results. The meeting will be held at the company’s premises at </w:t>
      </w:r>
      <w:proofErr w:type="spellStart"/>
      <w:r w:rsidRPr="02061470">
        <w:rPr>
          <w:lang w:val="en-GB"/>
        </w:rPr>
        <w:t>Köllunarklettsvegur</w:t>
      </w:r>
      <w:proofErr w:type="spellEnd"/>
      <w:r w:rsidRPr="02061470">
        <w:rPr>
          <w:lang w:val="en-GB"/>
        </w:rPr>
        <w:t xml:space="preserve"> 2, 104 Reykjavík.  The meeting will also be webcast live in Icelandic on and </w:t>
      </w:r>
      <w:r w:rsidR="4513BAC0" w:rsidRPr="02061470">
        <w:rPr>
          <w:lang w:val="en-GB"/>
        </w:rPr>
        <w:t xml:space="preserve">a </w:t>
      </w:r>
      <w:r w:rsidRPr="02061470">
        <w:rPr>
          <w:lang w:val="en-GB"/>
        </w:rPr>
        <w:t xml:space="preserve">recording will be available after the meeting on </w:t>
      </w:r>
      <w:hyperlink r:id="rId5">
        <w:r w:rsidRPr="02061470">
          <w:rPr>
            <w:rStyle w:val="Hyperlink"/>
            <w:lang w:val="en-GB"/>
          </w:rPr>
          <w:t>www.icelandseafood.com/investors</w:t>
        </w:r>
      </w:hyperlink>
    </w:p>
    <w:p w14:paraId="3D36E2B6" w14:textId="77777777" w:rsidR="00B7754B" w:rsidRPr="00B31367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31367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Participants </w:t>
      </w: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in</w:t>
      </w:r>
      <w:r w:rsidRPr="00B31367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the meeting can send questions in writing prior </w:t>
      </w:r>
      <w:r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to </w:t>
      </w:r>
      <w:r w:rsidRPr="00B31367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and during the meeting to the email </w:t>
      </w:r>
      <w:hyperlink r:id="rId6" w:tgtFrame="_blank" w:history="1">
        <w:r w:rsidRPr="00B31367">
          <w:rPr>
            <w:rStyle w:val="Hyperlink"/>
            <w:rFonts w:asciiTheme="minorHAnsi" w:hAnsiTheme="minorHAnsi" w:cstheme="minorHAnsi"/>
            <w:sz w:val="22"/>
            <w:szCs w:val="22"/>
          </w:rPr>
          <w:t>investors@icelandseafood.com</w:t>
        </w:r>
      </w:hyperlink>
      <w:r w:rsidRPr="00B31367">
        <w:rPr>
          <w:rFonts w:asciiTheme="minorHAnsi" w:hAnsiTheme="minorHAnsi" w:cstheme="minorHAnsi"/>
          <w:sz w:val="22"/>
          <w:szCs w:val="22"/>
        </w:rPr>
        <w:t>.</w:t>
      </w:r>
    </w:p>
    <w:p w14:paraId="18715131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Disclaimer</w:t>
      </w:r>
    </w:p>
    <w:p w14:paraId="4E449546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This announcement is furnished and intended for European market participants and should be viewed in that light.</w:t>
      </w:r>
    </w:p>
    <w:p w14:paraId="381F7B6B" w14:textId="1BEADAA8" w:rsidR="00B7754B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Any potential </w:t>
      </w:r>
      <w:r w:rsidR="00B4161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forward-looking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statements contained in this announcement reflect the management's current views on future events and performance</w:t>
      </w:r>
      <w:r w:rsidR="00B4161B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; whilst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those views are based on positions that management believes are reasonable, there is no </w:t>
      </w:r>
      <w:r w:rsidR="00C147A7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assurance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that the stated events and views will be </w:t>
      </w:r>
      <w:r w:rsidR="00160CBC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realised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. </w:t>
      </w:r>
      <w:r w:rsidR="00160CBC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Forward-looking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views naturally involve uncertainties and risks</w:t>
      </w:r>
      <w:r w:rsidR="00160CBC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,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and consequently</w:t>
      </w:r>
      <w:r w:rsidR="00160CBC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>,</w:t>
      </w:r>
      <w:r w:rsidRPr="00F814D0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actual results may differ from the statements or views expressed.</w:t>
      </w:r>
    </w:p>
    <w:p w14:paraId="2ACE7B4F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4E5D4B75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For more information:</w:t>
      </w:r>
    </w:p>
    <w:p w14:paraId="6C24A576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Iceland Seafood International hf.                                                           </w:t>
      </w:r>
      <w:r w:rsidRPr="00F814D0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7" w:tgtFrame="_self" w:history="1">
        <w:r w:rsidRPr="00F814D0">
          <w:rPr>
            <w:rStyle w:val="Hyperlink"/>
            <w:rFonts w:asciiTheme="minorHAnsi" w:hAnsiTheme="minorHAnsi" w:cstheme="minorHAnsi"/>
            <w:sz w:val="22"/>
            <w:szCs w:val="22"/>
          </w:rPr>
          <w:t>http://www.icelandseafood.com/Investors</w:t>
        </w:r>
      </w:hyperlink>
    </w:p>
    <w:p w14:paraId="54EC9787" w14:textId="77777777" w:rsidR="00B7754B" w:rsidRPr="00F814D0" w:rsidRDefault="00B7754B" w:rsidP="00B7754B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F814D0">
        <w:rPr>
          <w:rFonts w:asciiTheme="minorHAnsi" w:hAnsiTheme="minorHAnsi" w:cstheme="minorHAnsi"/>
          <w:color w:val="000000"/>
          <w:sz w:val="22"/>
          <w:szCs w:val="22"/>
        </w:rPr>
        <w:t>Bjarni Ármannsson, </w:t>
      </w:r>
      <w:hyperlink r:id="rId8" w:tgtFrame="_blank" w:history="1">
        <w:r w:rsidRPr="00F814D0">
          <w:rPr>
            <w:rStyle w:val="Hyperlink"/>
            <w:rFonts w:asciiTheme="minorHAnsi" w:hAnsiTheme="minorHAnsi" w:cstheme="minorHAnsi"/>
            <w:sz w:val="22"/>
            <w:szCs w:val="22"/>
          </w:rPr>
          <w:t>bjarni.armannsson@icelandseafood.com</w:t>
        </w:r>
      </w:hyperlink>
    </w:p>
    <w:p w14:paraId="137DF308" w14:textId="77777777" w:rsidR="00B7754B" w:rsidRPr="00203618" w:rsidRDefault="00B7754B" w:rsidP="00B7754B">
      <w:pPr>
        <w:rPr>
          <w:lang w:val="is-IS"/>
        </w:rPr>
      </w:pPr>
    </w:p>
    <w:p w14:paraId="7B3711FD" w14:textId="0ABA1D1C" w:rsidR="00A76E1E" w:rsidRPr="00203618" w:rsidRDefault="00A76E1E" w:rsidP="00B7754B">
      <w:pPr>
        <w:rPr>
          <w:lang w:val="is-IS"/>
        </w:rPr>
      </w:pPr>
    </w:p>
    <w:sectPr w:rsidR="00A76E1E" w:rsidRPr="0020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44E8"/>
    <w:multiLevelType w:val="hybridMultilevel"/>
    <w:tmpl w:val="62220C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000"/>
    <w:multiLevelType w:val="hybridMultilevel"/>
    <w:tmpl w:val="A636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7F4A"/>
    <w:multiLevelType w:val="hybridMultilevel"/>
    <w:tmpl w:val="6222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573755">
    <w:abstractNumId w:val="2"/>
  </w:num>
  <w:num w:numId="2" w16cid:durableId="913441652">
    <w:abstractNumId w:val="0"/>
  </w:num>
  <w:num w:numId="3" w16cid:durableId="83546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57"/>
    <w:rsid w:val="00001262"/>
    <w:rsid w:val="00001F15"/>
    <w:rsid w:val="00004D4D"/>
    <w:rsid w:val="000068F3"/>
    <w:rsid w:val="00006BC6"/>
    <w:rsid w:val="00012B72"/>
    <w:rsid w:val="00012E4C"/>
    <w:rsid w:val="000165CF"/>
    <w:rsid w:val="00033D57"/>
    <w:rsid w:val="000365E4"/>
    <w:rsid w:val="00043E32"/>
    <w:rsid w:val="00053DF6"/>
    <w:rsid w:val="00066A6A"/>
    <w:rsid w:val="00072575"/>
    <w:rsid w:val="00077AD8"/>
    <w:rsid w:val="00080205"/>
    <w:rsid w:val="00085231"/>
    <w:rsid w:val="000912B3"/>
    <w:rsid w:val="000A3FF8"/>
    <w:rsid w:val="000B650A"/>
    <w:rsid w:val="000C0688"/>
    <w:rsid w:val="000C1CA8"/>
    <w:rsid w:val="000C4991"/>
    <w:rsid w:val="000D2707"/>
    <w:rsid w:val="000D3ADB"/>
    <w:rsid w:val="000E55D0"/>
    <w:rsid w:val="000E6D72"/>
    <w:rsid w:val="000E6DA5"/>
    <w:rsid w:val="000F4156"/>
    <w:rsid w:val="00104C33"/>
    <w:rsid w:val="00111C44"/>
    <w:rsid w:val="00114DB6"/>
    <w:rsid w:val="00121A3D"/>
    <w:rsid w:val="001249E2"/>
    <w:rsid w:val="0012565A"/>
    <w:rsid w:val="00126867"/>
    <w:rsid w:val="00134C2C"/>
    <w:rsid w:val="001406E1"/>
    <w:rsid w:val="001511DF"/>
    <w:rsid w:val="001534D6"/>
    <w:rsid w:val="00155155"/>
    <w:rsid w:val="00160CBC"/>
    <w:rsid w:val="00161F22"/>
    <w:rsid w:val="00163845"/>
    <w:rsid w:val="001643A7"/>
    <w:rsid w:val="001736AB"/>
    <w:rsid w:val="00177328"/>
    <w:rsid w:val="00192BEE"/>
    <w:rsid w:val="0019730F"/>
    <w:rsid w:val="001A176E"/>
    <w:rsid w:val="001C3367"/>
    <w:rsid w:val="001D060B"/>
    <w:rsid w:val="001E6B7D"/>
    <w:rsid w:val="001F291A"/>
    <w:rsid w:val="001F3F63"/>
    <w:rsid w:val="001F6423"/>
    <w:rsid w:val="00203618"/>
    <w:rsid w:val="00204156"/>
    <w:rsid w:val="002328FC"/>
    <w:rsid w:val="00241F7F"/>
    <w:rsid w:val="00247C49"/>
    <w:rsid w:val="00253E8E"/>
    <w:rsid w:val="00257ECC"/>
    <w:rsid w:val="00287CE9"/>
    <w:rsid w:val="002908FB"/>
    <w:rsid w:val="00290D6D"/>
    <w:rsid w:val="00290F6B"/>
    <w:rsid w:val="002941C0"/>
    <w:rsid w:val="002A5637"/>
    <w:rsid w:val="002A6FB6"/>
    <w:rsid w:val="002A759F"/>
    <w:rsid w:val="002B497A"/>
    <w:rsid w:val="002B5934"/>
    <w:rsid w:val="002C31CF"/>
    <w:rsid w:val="002C32CE"/>
    <w:rsid w:val="002C3E44"/>
    <w:rsid w:val="002C6436"/>
    <w:rsid w:val="002C7756"/>
    <w:rsid w:val="002E3F7C"/>
    <w:rsid w:val="002E43EE"/>
    <w:rsid w:val="002E4E6A"/>
    <w:rsid w:val="002E7445"/>
    <w:rsid w:val="003007E0"/>
    <w:rsid w:val="0030434F"/>
    <w:rsid w:val="00312354"/>
    <w:rsid w:val="0031276D"/>
    <w:rsid w:val="00316ACA"/>
    <w:rsid w:val="00322C71"/>
    <w:rsid w:val="003260BC"/>
    <w:rsid w:val="00327EF3"/>
    <w:rsid w:val="003326A1"/>
    <w:rsid w:val="00345461"/>
    <w:rsid w:val="00347B03"/>
    <w:rsid w:val="00347F2F"/>
    <w:rsid w:val="003521B2"/>
    <w:rsid w:val="0035266E"/>
    <w:rsid w:val="00352D8C"/>
    <w:rsid w:val="003578E4"/>
    <w:rsid w:val="003612D9"/>
    <w:rsid w:val="00362ACC"/>
    <w:rsid w:val="00364D2E"/>
    <w:rsid w:val="00367BA9"/>
    <w:rsid w:val="00380808"/>
    <w:rsid w:val="00382107"/>
    <w:rsid w:val="00382189"/>
    <w:rsid w:val="0038332A"/>
    <w:rsid w:val="003926E0"/>
    <w:rsid w:val="00394B0E"/>
    <w:rsid w:val="0039707F"/>
    <w:rsid w:val="003A2D02"/>
    <w:rsid w:val="003B52A9"/>
    <w:rsid w:val="003C0F7E"/>
    <w:rsid w:val="003C12E9"/>
    <w:rsid w:val="003C551E"/>
    <w:rsid w:val="003C590A"/>
    <w:rsid w:val="003D5516"/>
    <w:rsid w:val="003D63ED"/>
    <w:rsid w:val="003D7AB4"/>
    <w:rsid w:val="003E06DC"/>
    <w:rsid w:val="003E1A31"/>
    <w:rsid w:val="003E608B"/>
    <w:rsid w:val="003E6713"/>
    <w:rsid w:val="003F6065"/>
    <w:rsid w:val="003F795A"/>
    <w:rsid w:val="004204EA"/>
    <w:rsid w:val="0042307A"/>
    <w:rsid w:val="0043036A"/>
    <w:rsid w:val="00430840"/>
    <w:rsid w:val="00433D6E"/>
    <w:rsid w:val="00433EF0"/>
    <w:rsid w:val="00443C26"/>
    <w:rsid w:val="00455C08"/>
    <w:rsid w:val="00456961"/>
    <w:rsid w:val="00474EDA"/>
    <w:rsid w:val="004758CA"/>
    <w:rsid w:val="004949D7"/>
    <w:rsid w:val="004A36AB"/>
    <w:rsid w:val="004A4CAA"/>
    <w:rsid w:val="004A5172"/>
    <w:rsid w:val="004A6FA5"/>
    <w:rsid w:val="004B0A70"/>
    <w:rsid w:val="004B1318"/>
    <w:rsid w:val="004B2F85"/>
    <w:rsid w:val="004B4580"/>
    <w:rsid w:val="004B5F5A"/>
    <w:rsid w:val="004C2B17"/>
    <w:rsid w:val="004C6B03"/>
    <w:rsid w:val="004D2E03"/>
    <w:rsid w:val="004E08B5"/>
    <w:rsid w:val="004E71D6"/>
    <w:rsid w:val="004F0C3F"/>
    <w:rsid w:val="004F2A47"/>
    <w:rsid w:val="00504719"/>
    <w:rsid w:val="00506B23"/>
    <w:rsid w:val="00512D33"/>
    <w:rsid w:val="00522819"/>
    <w:rsid w:val="00530DF0"/>
    <w:rsid w:val="0053178D"/>
    <w:rsid w:val="00534119"/>
    <w:rsid w:val="005345BE"/>
    <w:rsid w:val="005368CA"/>
    <w:rsid w:val="0053739B"/>
    <w:rsid w:val="005465A2"/>
    <w:rsid w:val="005536ED"/>
    <w:rsid w:val="00553C44"/>
    <w:rsid w:val="00562398"/>
    <w:rsid w:val="00562972"/>
    <w:rsid w:val="005640BE"/>
    <w:rsid w:val="00564A89"/>
    <w:rsid w:val="00570B28"/>
    <w:rsid w:val="005859BB"/>
    <w:rsid w:val="00585DA4"/>
    <w:rsid w:val="005935C7"/>
    <w:rsid w:val="00595325"/>
    <w:rsid w:val="00595BBA"/>
    <w:rsid w:val="005A0744"/>
    <w:rsid w:val="005A1F8C"/>
    <w:rsid w:val="005C38F8"/>
    <w:rsid w:val="005C6947"/>
    <w:rsid w:val="005D160B"/>
    <w:rsid w:val="005D285F"/>
    <w:rsid w:val="005D6A27"/>
    <w:rsid w:val="005F0D7C"/>
    <w:rsid w:val="005F3D87"/>
    <w:rsid w:val="006034ED"/>
    <w:rsid w:val="00606857"/>
    <w:rsid w:val="006068E2"/>
    <w:rsid w:val="00612B48"/>
    <w:rsid w:val="00613727"/>
    <w:rsid w:val="00613B32"/>
    <w:rsid w:val="00620C2A"/>
    <w:rsid w:val="00622F0F"/>
    <w:rsid w:val="0062354F"/>
    <w:rsid w:val="00624095"/>
    <w:rsid w:val="00633487"/>
    <w:rsid w:val="006334CB"/>
    <w:rsid w:val="00635D05"/>
    <w:rsid w:val="00667EEE"/>
    <w:rsid w:val="00670400"/>
    <w:rsid w:val="006743C0"/>
    <w:rsid w:val="0067519A"/>
    <w:rsid w:val="006860B0"/>
    <w:rsid w:val="00695783"/>
    <w:rsid w:val="006968CD"/>
    <w:rsid w:val="006A1EAC"/>
    <w:rsid w:val="006A2EFF"/>
    <w:rsid w:val="006A5CA0"/>
    <w:rsid w:val="006B0735"/>
    <w:rsid w:val="006B4991"/>
    <w:rsid w:val="006D3C5F"/>
    <w:rsid w:val="006E107F"/>
    <w:rsid w:val="0070051C"/>
    <w:rsid w:val="0070322D"/>
    <w:rsid w:val="00703C8F"/>
    <w:rsid w:val="00707CAF"/>
    <w:rsid w:val="00712184"/>
    <w:rsid w:val="00715093"/>
    <w:rsid w:val="0071519F"/>
    <w:rsid w:val="00716843"/>
    <w:rsid w:val="007211B9"/>
    <w:rsid w:val="00721FD9"/>
    <w:rsid w:val="0074339E"/>
    <w:rsid w:val="0074486A"/>
    <w:rsid w:val="00745C09"/>
    <w:rsid w:val="00751E49"/>
    <w:rsid w:val="00752130"/>
    <w:rsid w:val="007524CE"/>
    <w:rsid w:val="00762A04"/>
    <w:rsid w:val="00766CEA"/>
    <w:rsid w:val="00766D8B"/>
    <w:rsid w:val="00767CF4"/>
    <w:rsid w:val="007709AA"/>
    <w:rsid w:val="00774DCA"/>
    <w:rsid w:val="00792169"/>
    <w:rsid w:val="00793550"/>
    <w:rsid w:val="00794335"/>
    <w:rsid w:val="00797E94"/>
    <w:rsid w:val="007A61B2"/>
    <w:rsid w:val="007A6860"/>
    <w:rsid w:val="007A795A"/>
    <w:rsid w:val="007B2A7F"/>
    <w:rsid w:val="007B3D82"/>
    <w:rsid w:val="007C0ADD"/>
    <w:rsid w:val="007C3942"/>
    <w:rsid w:val="007C7626"/>
    <w:rsid w:val="007D0346"/>
    <w:rsid w:val="007D0ACA"/>
    <w:rsid w:val="007D6EFA"/>
    <w:rsid w:val="007E26F4"/>
    <w:rsid w:val="007E7CA1"/>
    <w:rsid w:val="007F223B"/>
    <w:rsid w:val="0080085D"/>
    <w:rsid w:val="00801232"/>
    <w:rsid w:val="00805AB5"/>
    <w:rsid w:val="00806CBB"/>
    <w:rsid w:val="008105A7"/>
    <w:rsid w:val="00822AA9"/>
    <w:rsid w:val="00826905"/>
    <w:rsid w:val="008360B9"/>
    <w:rsid w:val="00841C45"/>
    <w:rsid w:val="0084313F"/>
    <w:rsid w:val="0084450A"/>
    <w:rsid w:val="00845154"/>
    <w:rsid w:val="00845943"/>
    <w:rsid w:val="008461EC"/>
    <w:rsid w:val="00847BE7"/>
    <w:rsid w:val="00850989"/>
    <w:rsid w:val="008548BC"/>
    <w:rsid w:val="00863A6D"/>
    <w:rsid w:val="00863C84"/>
    <w:rsid w:val="00871304"/>
    <w:rsid w:val="00874D2C"/>
    <w:rsid w:val="00882CB2"/>
    <w:rsid w:val="008978AE"/>
    <w:rsid w:val="008A1BF4"/>
    <w:rsid w:val="008A67B2"/>
    <w:rsid w:val="008A6EFB"/>
    <w:rsid w:val="008B2243"/>
    <w:rsid w:val="008B7AA4"/>
    <w:rsid w:val="008C31AF"/>
    <w:rsid w:val="008C57B7"/>
    <w:rsid w:val="008C7A3D"/>
    <w:rsid w:val="008D07BB"/>
    <w:rsid w:val="008D0BF6"/>
    <w:rsid w:val="008D3F47"/>
    <w:rsid w:val="008D52FB"/>
    <w:rsid w:val="008F7639"/>
    <w:rsid w:val="00902CFB"/>
    <w:rsid w:val="00903279"/>
    <w:rsid w:val="00904916"/>
    <w:rsid w:val="00907D8F"/>
    <w:rsid w:val="0091068E"/>
    <w:rsid w:val="009120DB"/>
    <w:rsid w:val="009129A5"/>
    <w:rsid w:val="00922F11"/>
    <w:rsid w:val="0092323F"/>
    <w:rsid w:val="00925AA1"/>
    <w:rsid w:val="00931186"/>
    <w:rsid w:val="009401F5"/>
    <w:rsid w:val="0094212D"/>
    <w:rsid w:val="00942FD3"/>
    <w:rsid w:val="0095084F"/>
    <w:rsid w:val="009731E4"/>
    <w:rsid w:val="00977B51"/>
    <w:rsid w:val="0098274D"/>
    <w:rsid w:val="009A09BC"/>
    <w:rsid w:val="009A3383"/>
    <w:rsid w:val="009B273D"/>
    <w:rsid w:val="009B325E"/>
    <w:rsid w:val="009B59D0"/>
    <w:rsid w:val="009B6C68"/>
    <w:rsid w:val="009D01B9"/>
    <w:rsid w:val="009D7F3A"/>
    <w:rsid w:val="009E0325"/>
    <w:rsid w:val="009E3374"/>
    <w:rsid w:val="009E3B1C"/>
    <w:rsid w:val="009E3BFB"/>
    <w:rsid w:val="009E3DAD"/>
    <w:rsid w:val="009F2738"/>
    <w:rsid w:val="009F295D"/>
    <w:rsid w:val="009F2FA0"/>
    <w:rsid w:val="009F76C3"/>
    <w:rsid w:val="00A05ED6"/>
    <w:rsid w:val="00A11EAF"/>
    <w:rsid w:val="00A26F3B"/>
    <w:rsid w:val="00A357A0"/>
    <w:rsid w:val="00A466DA"/>
    <w:rsid w:val="00A5495E"/>
    <w:rsid w:val="00A569E0"/>
    <w:rsid w:val="00A5735E"/>
    <w:rsid w:val="00A57FF9"/>
    <w:rsid w:val="00A63181"/>
    <w:rsid w:val="00A638AB"/>
    <w:rsid w:val="00A64D8D"/>
    <w:rsid w:val="00A72246"/>
    <w:rsid w:val="00A76E1E"/>
    <w:rsid w:val="00A85564"/>
    <w:rsid w:val="00A96F14"/>
    <w:rsid w:val="00AA7DC1"/>
    <w:rsid w:val="00AB2A6B"/>
    <w:rsid w:val="00AB3042"/>
    <w:rsid w:val="00AB5680"/>
    <w:rsid w:val="00AC6049"/>
    <w:rsid w:val="00AC634F"/>
    <w:rsid w:val="00AC71CA"/>
    <w:rsid w:val="00AD25D1"/>
    <w:rsid w:val="00ADD61F"/>
    <w:rsid w:val="00AE16D6"/>
    <w:rsid w:val="00AF2A54"/>
    <w:rsid w:val="00B0084E"/>
    <w:rsid w:val="00B03903"/>
    <w:rsid w:val="00B30245"/>
    <w:rsid w:val="00B305BF"/>
    <w:rsid w:val="00B335A8"/>
    <w:rsid w:val="00B3405B"/>
    <w:rsid w:val="00B41393"/>
    <w:rsid w:val="00B4161B"/>
    <w:rsid w:val="00B543BB"/>
    <w:rsid w:val="00B70433"/>
    <w:rsid w:val="00B70E2E"/>
    <w:rsid w:val="00B73B3E"/>
    <w:rsid w:val="00B7754B"/>
    <w:rsid w:val="00B81631"/>
    <w:rsid w:val="00B83782"/>
    <w:rsid w:val="00B90F94"/>
    <w:rsid w:val="00B91A09"/>
    <w:rsid w:val="00B924A6"/>
    <w:rsid w:val="00B92C88"/>
    <w:rsid w:val="00BA4B8D"/>
    <w:rsid w:val="00BB44B2"/>
    <w:rsid w:val="00BC1494"/>
    <w:rsid w:val="00BC38B0"/>
    <w:rsid w:val="00BC679F"/>
    <w:rsid w:val="00BD250D"/>
    <w:rsid w:val="00BE3E2F"/>
    <w:rsid w:val="00C147A7"/>
    <w:rsid w:val="00C15193"/>
    <w:rsid w:val="00C17A9B"/>
    <w:rsid w:val="00C22FEF"/>
    <w:rsid w:val="00C24BD7"/>
    <w:rsid w:val="00C26620"/>
    <w:rsid w:val="00C306AF"/>
    <w:rsid w:val="00C366AF"/>
    <w:rsid w:val="00C43547"/>
    <w:rsid w:val="00C478BE"/>
    <w:rsid w:val="00C571A9"/>
    <w:rsid w:val="00C77771"/>
    <w:rsid w:val="00C807E6"/>
    <w:rsid w:val="00C81FD8"/>
    <w:rsid w:val="00C86C98"/>
    <w:rsid w:val="00CA18AF"/>
    <w:rsid w:val="00CD4D6A"/>
    <w:rsid w:val="00CD63E6"/>
    <w:rsid w:val="00CD743D"/>
    <w:rsid w:val="00CE4EEB"/>
    <w:rsid w:val="00CF2200"/>
    <w:rsid w:val="00CF3AAA"/>
    <w:rsid w:val="00CF5C67"/>
    <w:rsid w:val="00CF6CE6"/>
    <w:rsid w:val="00CF7E57"/>
    <w:rsid w:val="00D0636E"/>
    <w:rsid w:val="00D10B53"/>
    <w:rsid w:val="00D128D2"/>
    <w:rsid w:val="00D16C3F"/>
    <w:rsid w:val="00D17440"/>
    <w:rsid w:val="00D34D73"/>
    <w:rsid w:val="00D364C5"/>
    <w:rsid w:val="00D375A0"/>
    <w:rsid w:val="00D6205E"/>
    <w:rsid w:val="00D72FF6"/>
    <w:rsid w:val="00D765BC"/>
    <w:rsid w:val="00D768D4"/>
    <w:rsid w:val="00D77907"/>
    <w:rsid w:val="00D851F0"/>
    <w:rsid w:val="00D87B2F"/>
    <w:rsid w:val="00D90844"/>
    <w:rsid w:val="00DC068E"/>
    <w:rsid w:val="00DD5E9A"/>
    <w:rsid w:val="00DE19B3"/>
    <w:rsid w:val="00DE4CAB"/>
    <w:rsid w:val="00DE600F"/>
    <w:rsid w:val="00DE68BC"/>
    <w:rsid w:val="00DE7092"/>
    <w:rsid w:val="00DF33E2"/>
    <w:rsid w:val="00DF52B8"/>
    <w:rsid w:val="00DF552D"/>
    <w:rsid w:val="00E22C8C"/>
    <w:rsid w:val="00E25184"/>
    <w:rsid w:val="00E44062"/>
    <w:rsid w:val="00E50024"/>
    <w:rsid w:val="00E50CAE"/>
    <w:rsid w:val="00E52E97"/>
    <w:rsid w:val="00E81B95"/>
    <w:rsid w:val="00E92293"/>
    <w:rsid w:val="00E94D0D"/>
    <w:rsid w:val="00E977A6"/>
    <w:rsid w:val="00EA2D56"/>
    <w:rsid w:val="00EA6B6C"/>
    <w:rsid w:val="00EB123A"/>
    <w:rsid w:val="00EB1C24"/>
    <w:rsid w:val="00EB57DE"/>
    <w:rsid w:val="00EB66E9"/>
    <w:rsid w:val="00EB6B6B"/>
    <w:rsid w:val="00EB6FC1"/>
    <w:rsid w:val="00EB798D"/>
    <w:rsid w:val="00EC11B9"/>
    <w:rsid w:val="00EC2619"/>
    <w:rsid w:val="00ED269A"/>
    <w:rsid w:val="00ED537C"/>
    <w:rsid w:val="00EF514E"/>
    <w:rsid w:val="00F00AE3"/>
    <w:rsid w:val="00F02204"/>
    <w:rsid w:val="00F067DE"/>
    <w:rsid w:val="00F11374"/>
    <w:rsid w:val="00F139A7"/>
    <w:rsid w:val="00F217E6"/>
    <w:rsid w:val="00F23993"/>
    <w:rsid w:val="00F33F07"/>
    <w:rsid w:val="00F35C01"/>
    <w:rsid w:val="00F362D9"/>
    <w:rsid w:val="00F36DE0"/>
    <w:rsid w:val="00F42011"/>
    <w:rsid w:val="00F47F2C"/>
    <w:rsid w:val="00F55CCD"/>
    <w:rsid w:val="00F65DC8"/>
    <w:rsid w:val="00F67FE2"/>
    <w:rsid w:val="00F711CC"/>
    <w:rsid w:val="00F72008"/>
    <w:rsid w:val="00F75B2C"/>
    <w:rsid w:val="00F76962"/>
    <w:rsid w:val="00F76C55"/>
    <w:rsid w:val="00F81E4D"/>
    <w:rsid w:val="00F916BF"/>
    <w:rsid w:val="00F91C7E"/>
    <w:rsid w:val="00F92D76"/>
    <w:rsid w:val="00F9661E"/>
    <w:rsid w:val="00F97041"/>
    <w:rsid w:val="00FA3898"/>
    <w:rsid w:val="00FA500A"/>
    <w:rsid w:val="00FA6209"/>
    <w:rsid w:val="00FD00CE"/>
    <w:rsid w:val="00FE6402"/>
    <w:rsid w:val="02061470"/>
    <w:rsid w:val="04455FE8"/>
    <w:rsid w:val="0D66B4D1"/>
    <w:rsid w:val="0E2328E5"/>
    <w:rsid w:val="10C68266"/>
    <w:rsid w:val="2045D8F3"/>
    <w:rsid w:val="20750978"/>
    <w:rsid w:val="2EE734FE"/>
    <w:rsid w:val="31E0FE65"/>
    <w:rsid w:val="399BCABC"/>
    <w:rsid w:val="3A4A5E93"/>
    <w:rsid w:val="3F40B0E3"/>
    <w:rsid w:val="44F45341"/>
    <w:rsid w:val="4513BAC0"/>
    <w:rsid w:val="45950C16"/>
    <w:rsid w:val="47B31818"/>
    <w:rsid w:val="489BB4EC"/>
    <w:rsid w:val="494BC5F9"/>
    <w:rsid w:val="4C5E8417"/>
    <w:rsid w:val="51F29340"/>
    <w:rsid w:val="57DA1A8F"/>
    <w:rsid w:val="5EA61D90"/>
    <w:rsid w:val="67289776"/>
    <w:rsid w:val="6AD51F63"/>
    <w:rsid w:val="6CD1E35E"/>
    <w:rsid w:val="6DC367AA"/>
    <w:rsid w:val="72CBA6E5"/>
    <w:rsid w:val="7A858555"/>
    <w:rsid w:val="7F4BBF98"/>
    <w:rsid w:val="7F7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A4F6"/>
  <w15:chartTrackingRefBased/>
  <w15:docId w15:val="{2CD06093-42A7-472E-A7A7-79EE8BF6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857"/>
    <w:pPr>
      <w:ind w:left="720"/>
      <w:contextualSpacing/>
    </w:pPr>
  </w:style>
  <w:style w:type="paragraph" w:styleId="Revision">
    <w:name w:val="Revision"/>
    <w:hidden/>
    <w:uiPriority w:val="99"/>
    <w:semiHidden/>
    <w:rsid w:val="00C86C9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2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styleId="Strong">
    <w:name w:val="Strong"/>
    <w:basedOn w:val="DefaultParagraphFont"/>
    <w:uiPriority w:val="22"/>
    <w:qFormat/>
    <w:rsid w:val="00B775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7754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enewswire.com/Tracker?data=5BB5oePpGBgNoMpGD4zo-dYUAwP8GvabB9DlI066e2AQLZjPwPDPr2J34xEtGIG00sx3CL2Z4mleiQU1WE02PVt3PTrtg7lpUBHMvssWWmOQTWdglG53-FvAfoZHR8UHlc6oU5kBd8XZuHEMbZClEw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enewswire.com/Tracker?data=NDH6-v2QGWTsSzaMC64_t97yAaaKKd2_LOZaT-51gHJ-MjGalzl6e9hmZI7SE08xDOseRTaYCGBFHobfxBtOU_vhHYB8kjOBD3BYL7ba2erLY3MsNXBQNNI9Zj36LgkdEcme3YRvXt8EJ0QHDSDuxioIzM4et0Ll4B54grhyMhRqg7e9tepgUbnnRPcZIFR9TXZoFPShtMx1fCCP0A8PlNF8EE4uJIatKOkYlcMTru8HmtkXqxjmITl7Udf1D-MGfNn0SPYTNppoHrCrbrSQPmu6fLV2ADaJQFmvu_SACZlvGe82abSg0cjA1iAVViuWDytm-dqhqiUpZjvKMl7qi5Qug7jy-2VC19KjIZG9dWc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enewswire.com/Tracker?data=YdSYZ3p7emQvzwwk0BsQqhxRg1rIL_nQ08DLV7EE7rXMAPedyCRgTYeCgZp78Y4SD9CNts4wY4TKHRD_kM3Mwa5oVjJ4X3_XqQWGvQBvxIs_vgmMtmgj7ljwkKWmU0kr9T39qu01bOShU8XYCyG4cypuuQUFyQtVROzXzmmkrKXOsHsGktIJvzmSBkeyI9fx729myFDnX6DpOyHJIhVBSabHPlYo-thZkOYE77kMCh0hN7D6HEt3pzf9fwLAcIZCFfUu4X_v_V9V99iCVhY3w_JQf1SgarRklDF1zE7Lq90=" TargetMode="External"/><Relationship Id="rId5" Type="http://schemas.openxmlformats.org/officeDocument/2006/relationships/hyperlink" Target="http://www.icelandseafood.com/investo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Links>
    <vt:vector size="30" baseType="variant">
      <vt:variant>
        <vt:i4>8060982</vt:i4>
      </vt:variant>
      <vt:variant>
        <vt:i4>12</vt:i4>
      </vt:variant>
      <vt:variant>
        <vt:i4>0</vt:i4>
      </vt:variant>
      <vt:variant>
        <vt:i4>5</vt:i4>
      </vt:variant>
      <vt:variant>
        <vt:lpwstr>https://www.globenewswire.com/Tracker?data=5BB5oePpGBgNoMpGD4zo-dYUAwP8GvabB9DlI066e2AQLZjPwPDPr2J34xEtGIG00sx3CL2Z4mleiQU1WE02PVt3PTrtg7lpUBHMvssWWmOQTWdglG53-FvAfoZHR8UHlc6oU5kBd8XZuHEMbZClEw==</vt:lpwstr>
      </vt:variant>
      <vt:variant>
        <vt:lpwstr/>
      </vt:variant>
      <vt:variant>
        <vt:i4>4128858</vt:i4>
      </vt:variant>
      <vt:variant>
        <vt:i4>9</vt:i4>
      </vt:variant>
      <vt:variant>
        <vt:i4>0</vt:i4>
      </vt:variant>
      <vt:variant>
        <vt:i4>5</vt:i4>
      </vt:variant>
      <vt:variant>
        <vt:lpwstr>https://www.globenewswire.com/Tracker?data=NDH6-v2QGWTsSzaMC64_t97yAaaKKd2_LOZaT-51gHJ-MjGalzl6e9hmZI7SE08xDOseRTaYCGBFHobfxBtOU_vhHYB8kjOBD3BYL7ba2erLY3MsNXBQNNI9Zj36LgkdEcme3YRvXt8EJ0QHDSDuxioIzM4et0Ll4B54grhyMhRqg7e9tepgUbnnRPcZIFR9TXZoFPShtMx1fCCP0A8PlNF8EE4uJIatKOkYlcMTru8HmtkXqxjmITl7Udf1D-MGfNn0SPYTNppoHrCrbrSQPmu6fLV2ADaJQFmvu_SACZlvGe82abSg0cjA1iAVViuWDytm-dqhqiUpZjvKMl7qi5Qug7jy-2VC19KjIZG9dWc=</vt:lpwstr>
      </vt:variant>
      <vt:variant>
        <vt:lpwstr/>
      </vt:variant>
      <vt:variant>
        <vt:i4>4259912</vt:i4>
      </vt:variant>
      <vt:variant>
        <vt:i4>6</vt:i4>
      </vt:variant>
      <vt:variant>
        <vt:i4>0</vt:i4>
      </vt:variant>
      <vt:variant>
        <vt:i4>5</vt:i4>
      </vt:variant>
      <vt:variant>
        <vt:lpwstr>https://www.globenewswire.com/Tracker?data=YdSYZ3p7emQvzwwk0BsQqhxRg1rIL_nQ08DLV7EE7rXMAPedyCRgTYeCgZp78Y4SD9CNts4wY4TKHRD_kM3Mwa5oVjJ4X3_XqQWGvQBvxIs_vgmMtmgj7ljwkKWmU0kr9T39qu01bOShU8XYCyG4cypuuQUFyQtVROzXzmmkrKXOsHsGktIJvzmSBkeyI9fx729myFDnX6DpOyHJIhVBSabHPlYo-thZkOYE77kMCh0hN7D6HEt3pzf9fwLAcIZCFfUu4X_v_V9V99iCVhY3w_JQf1SgarRklDF1zE7Lq90=</vt:lpwstr>
      </vt:variant>
      <vt:variant>
        <vt:lpwstr/>
      </vt:variant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http://www.icelandseafood.com/investors</vt:lpwstr>
      </vt:variant>
      <vt:variant>
        <vt:lpwstr/>
      </vt:variant>
      <vt:variant>
        <vt:i4>4063347</vt:i4>
      </vt:variant>
      <vt:variant>
        <vt:i4>0</vt:i4>
      </vt:variant>
      <vt:variant>
        <vt:i4>0</vt:i4>
      </vt:variant>
      <vt:variant>
        <vt:i4>5</vt:i4>
      </vt:variant>
      <vt:variant>
        <vt:lpwstr>https://eur03.safelinks.protection.outlook.com/?url=https%3A%2F%2Fvimeo.com%2Fevent%2F3401613%2Fembed%2F675ea70904&amp;data=05%7C01%7Creynir%40icelandseafood.com%7C7802ac7e969943bda6ec08db55f3beba%7C3e16a088bae34be2956665feaab59de7%7C0%7C0%7C638198277574682814%7CUnknown%7CTWFpbGZsb3d8eyJWIjoiMC4wLjAwMDAiLCJQIjoiV2luMzIiLCJBTiI6Ik1haWwiLCJXVCI6Mn0%3D%7C3000%7C%7C%7C&amp;sdata=1hTn%2FFYee55Dmd77JpjaqFVx5vkb9DCaTeF66r5cJQ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Reynir Jónsson</dc:creator>
  <cp:keywords/>
  <dc:description/>
  <cp:lastModifiedBy>Reynir Jónsson</cp:lastModifiedBy>
  <cp:revision>11</cp:revision>
  <cp:lastPrinted>2022-10-21T08:45:00Z</cp:lastPrinted>
  <dcterms:created xsi:type="dcterms:W3CDTF">2023-08-30T11:36:00Z</dcterms:created>
  <dcterms:modified xsi:type="dcterms:W3CDTF">2023-08-30T13:49:00Z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7e8d53fa0f3741af060ac269d6b20dc60fea35d9c6fda1bf4b9ec9d805985e54</vt:lpwstr>
  </property>
</Properties>
</file>